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BF" w:rsidRPr="00E0178A" w:rsidRDefault="00BB4ABF" w:rsidP="002F32B4">
      <w:pPr>
        <w:jc w:val="both"/>
        <w:rPr>
          <w:rFonts w:ascii="Corbel" w:hAnsi="Corbel"/>
          <w:sz w:val="22"/>
          <w:szCs w:val="22"/>
        </w:rPr>
      </w:pPr>
      <w:bookmarkStart w:id="0" w:name="_Toc423102614"/>
      <w:bookmarkStart w:id="1" w:name="_Toc422215351"/>
      <w:bookmarkStart w:id="2" w:name="_Toc409701302"/>
    </w:p>
    <w:p w:rsidR="00BB4ABF" w:rsidRPr="00E0178A" w:rsidRDefault="00BB4ABF" w:rsidP="002F32B4">
      <w:pPr>
        <w:pStyle w:val="Heading1"/>
        <w:jc w:val="both"/>
        <w:rPr>
          <w:rFonts w:ascii="Corbel" w:hAnsi="Corbel"/>
          <w:sz w:val="22"/>
          <w:szCs w:val="22"/>
        </w:rPr>
      </w:pPr>
      <w:r w:rsidRPr="00E0178A">
        <w:rPr>
          <w:rFonts w:ascii="Corbel" w:hAnsi="Corbel"/>
          <w:sz w:val="22"/>
          <w:szCs w:val="22"/>
        </w:rPr>
        <w:t xml:space="preserve">WATERSHED </w:t>
      </w:r>
      <w:bookmarkEnd w:id="0"/>
      <w:bookmarkEnd w:id="1"/>
      <w:bookmarkEnd w:id="2"/>
      <w:r w:rsidRPr="00E0178A">
        <w:rPr>
          <w:rFonts w:ascii="Corbel" w:hAnsi="Corbel"/>
          <w:sz w:val="22"/>
          <w:szCs w:val="22"/>
        </w:rPr>
        <w:t>INTRODUCTION</w:t>
      </w:r>
    </w:p>
    <w:p w:rsidR="00BB4ABF" w:rsidRPr="00E0178A" w:rsidRDefault="00BB4ABF" w:rsidP="002F32B4">
      <w:pPr>
        <w:tabs>
          <w:tab w:val="left" w:pos="720"/>
        </w:tabs>
        <w:ind w:left="-18"/>
        <w:jc w:val="both"/>
        <w:rPr>
          <w:rFonts w:ascii="Corbel" w:hAnsi="Corbel"/>
          <w:sz w:val="22"/>
          <w:szCs w:val="22"/>
        </w:rPr>
      </w:pPr>
    </w:p>
    <w:p w:rsidR="00BB4ABF" w:rsidRPr="00E0178A" w:rsidRDefault="00BB4ABF" w:rsidP="002F32B4">
      <w:pPr>
        <w:pStyle w:val="Heading2"/>
        <w:jc w:val="both"/>
        <w:rPr>
          <w:rFonts w:ascii="Corbel" w:hAnsi="Corbel"/>
          <w:sz w:val="22"/>
          <w:szCs w:val="22"/>
        </w:rPr>
      </w:pPr>
      <w:bookmarkStart w:id="3" w:name="_Toc423102615"/>
      <w:bookmarkStart w:id="4" w:name="_Toc422215352"/>
      <w:bookmarkStart w:id="5" w:name="_Toc409701303"/>
      <w:r w:rsidRPr="00E0178A">
        <w:rPr>
          <w:rFonts w:ascii="Corbel" w:hAnsi="Corbel"/>
          <w:sz w:val="22"/>
          <w:szCs w:val="22"/>
        </w:rPr>
        <w:t>Watershed Community Initiative</w:t>
      </w:r>
    </w:p>
    <w:p w:rsidR="00BB4ABF" w:rsidRPr="00E0178A" w:rsidRDefault="00BB4ABF" w:rsidP="002F32B4">
      <w:pPr>
        <w:tabs>
          <w:tab w:val="left" w:pos="720"/>
        </w:tabs>
        <w:ind w:left="-18"/>
        <w:jc w:val="both"/>
        <w:rPr>
          <w:rFonts w:ascii="Corbel" w:hAnsi="Corbel"/>
          <w:sz w:val="22"/>
          <w:szCs w:val="22"/>
        </w:rPr>
      </w:pPr>
      <w:r w:rsidRPr="00E0178A">
        <w:rPr>
          <w:rFonts w:ascii="Corbel" w:hAnsi="Corbel"/>
          <w:sz w:val="22"/>
          <w:szCs w:val="22"/>
        </w:rPr>
        <w:t xml:space="preserve">A watershed is the land area that drains to a common point, such as a location on a river. All of the water that falls on a watershed will move across the landscape collecting in low spots and </w:t>
      </w:r>
      <w:proofErr w:type="spellStart"/>
      <w:r w:rsidRPr="00E0178A">
        <w:rPr>
          <w:rFonts w:ascii="Corbel" w:hAnsi="Corbel"/>
          <w:sz w:val="22"/>
          <w:szCs w:val="22"/>
        </w:rPr>
        <w:t>drainageways</w:t>
      </w:r>
      <w:proofErr w:type="spellEnd"/>
      <w:r w:rsidRPr="00E0178A">
        <w:rPr>
          <w:rFonts w:ascii="Corbel" w:hAnsi="Corbel"/>
          <w:sz w:val="22"/>
          <w:szCs w:val="22"/>
        </w:rPr>
        <w:t xml:space="preserve"> until it moves into the waterbody of choice. All activities that take place in a watershed can impact the water quality of the river that drains it. What we do on the land, such as constructing new buildings, fertilizing lawns, or growing crops, affects the water and the ecosystem that lives in it. A healthy watershed is vital for a healthy river, and a healthy river can enhance the community and helps maintain a healthy local economy. Watershed planning is especially important in that it will help communities and individuals determine how best to preserve water functions, prevent water quality impairment, and produce long-term economic, environmental, and political health. </w:t>
      </w:r>
    </w:p>
    <w:p w:rsidR="00BB4ABF" w:rsidRPr="00E0178A" w:rsidRDefault="00BB4ABF" w:rsidP="002F32B4">
      <w:pPr>
        <w:tabs>
          <w:tab w:val="left" w:pos="720"/>
        </w:tabs>
        <w:ind w:left="-18"/>
        <w:jc w:val="both"/>
        <w:rPr>
          <w:rFonts w:ascii="Corbel" w:hAnsi="Corbel"/>
          <w:sz w:val="22"/>
          <w:szCs w:val="22"/>
        </w:rPr>
      </w:pPr>
    </w:p>
    <w:p w:rsidR="00BB4ABF" w:rsidRPr="00E0178A" w:rsidRDefault="00BB4ABF" w:rsidP="002F32B4">
      <w:pPr>
        <w:ind w:left="-18"/>
        <w:jc w:val="both"/>
        <w:rPr>
          <w:rFonts w:ascii="Corbel" w:hAnsi="Corbel"/>
          <w:b/>
          <w:sz w:val="22"/>
          <w:szCs w:val="22"/>
        </w:rPr>
      </w:pPr>
      <w:r w:rsidRPr="00E0178A">
        <w:rPr>
          <w:rFonts w:ascii="Corbel" w:hAnsi="Corbel"/>
          <w:sz w:val="22"/>
          <w:szCs w:val="22"/>
        </w:rPr>
        <w:t xml:space="preserve">The Wabash River watershed includes all the land that drains into the Wabash River. The river starts in Ohio and drains about </w:t>
      </w:r>
      <w:r w:rsidR="00136991">
        <w:rPr>
          <w:rFonts w:ascii="Corbel" w:hAnsi="Corbel"/>
          <w:sz w:val="22"/>
          <w:szCs w:val="22"/>
        </w:rPr>
        <w:t>1,024,382 acres</w:t>
      </w:r>
      <w:r w:rsidRPr="00E0178A">
        <w:rPr>
          <w:rFonts w:ascii="Corbel" w:hAnsi="Corbel"/>
          <w:sz w:val="22"/>
          <w:szCs w:val="22"/>
        </w:rPr>
        <w:t xml:space="preserve"> by the time it passes through the </w:t>
      </w:r>
      <w:r w:rsidR="00E60FD2">
        <w:rPr>
          <w:rFonts w:ascii="Corbel" w:hAnsi="Corbel"/>
          <w:sz w:val="22"/>
          <w:szCs w:val="22"/>
        </w:rPr>
        <w:t xml:space="preserve">current watershed project area </w:t>
      </w:r>
      <w:r w:rsidRPr="00E0178A">
        <w:rPr>
          <w:rFonts w:ascii="Corbel" w:hAnsi="Corbel"/>
          <w:sz w:val="22"/>
          <w:szCs w:val="22"/>
        </w:rPr>
        <w:t>(</w:t>
      </w:r>
      <w:r w:rsidRPr="00E0178A">
        <w:rPr>
          <w:rFonts w:ascii="Corbel" w:hAnsi="Corbel"/>
          <w:sz w:val="22"/>
          <w:szCs w:val="22"/>
        </w:rPr>
        <w:fldChar w:fldCharType="begin"/>
      </w:r>
      <w:r w:rsidRPr="00E0178A">
        <w:rPr>
          <w:rFonts w:ascii="Corbel" w:hAnsi="Corbel"/>
          <w:sz w:val="22"/>
          <w:szCs w:val="22"/>
        </w:rPr>
        <w:instrText xml:space="preserve"> REF _Ref416959894 \h  \* MERGEFORMAT </w:instrText>
      </w:r>
      <w:r w:rsidRPr="00E0178A">
        <w:rPr>
          <w:rFonts w:ascii="Corbel" w:hAnsi="Corbel"/>
          <w:sz w:val="22"/>
          <w:szCs w:val="22"/>
        </w:rPr>
      </w:r>
      <w:r w:rsidRPr="00E0178A">
        <w:rPr>
          <w:rFonts w:ascii="Corbel" w:hAnsi="Corbel"/>
          <w:sz w:val="22"/>
          <w:szCs w:val="22"/>
        </w:rPr>
        <w:fldChar w:fldCharType="separate"/>
      </w:r>
      <w:r w:rsidRPr="00E0178A">
        <w:rPr>
          <w:rFonts w:ascii="Corbel" w:hAnsi="Corbel"/>
          <w:sz w:val="22"/>
          <w:szCs w:val="22"/>
        </w:rPr>
        <w:t xml:space="preserve">Figure </w:t>
      </w:r>
      <w:r w:rsidRPr="00E0178A">
        <w:rPr>
          <w:rFonts w:ascii="Corbel" w:hAnsi="Corbel"/>
          <w:noProof/>
          <w:sz w:val="22"/>
          <w:szCs w:val="22"/>
        </w:rPr>
        <w:t>1</w:t>
      </w:r>
      <w:r w:rsidRPr="00E0178A">
        <w:rPr>
          <w:rFonts w:ascii="Corbel" w:hAnsi="Corbel"/>
          <w:sz w:val="22"/>
          <w:szCs w:val="22"/>
        </w:rPr>
        <w:fldChar w:fldCharType="end"/>
      </w:r>
      <w:r w:rsidRPr="00E0178A">
        <w:rPr>
          <w:rFonts w:ascii="Corbel" w:hAnsi="Corbel"/>
          <w:sz w:val="22"/>
          <w:szCs w:val="22"/>
        </w:rPr>
        <w:t>).</w:t>
      </w:r>
      <w:r w:rsidRPr="00E0178A">
        <w:rPr>
          <w:rFonts w:ascii="Corbel" w:hAnsi="Corbel"/>
          <w:color w:val="FF0000"/>
          <w:sz w:val="22"/>
          <w:szCs w:val="22"/>
        </w:rPr>
        <w:t xml:space="preserve"> </w:t>
      </w:r>
      <w:r w:rsidRPr="00E0178A">
        <w:rPr>
          <w:rFonts w:ascii="Corbel" w:hAnsi="Corbel"/>
          <w:sz w:val="22"/>
          <w:szCs w:val="22"/>
        </w:rPr>
        <w:t xml:space="preserve">The </w:t>
      </w:r>
      <w:r w:rsidR="00E0178A" w:rsidRPr="00E0178A">
        <w:rPr>
          <w:rFonts w:ascii="Corbel" w:hAnsi="Corbel"/>
          <w:sz w:val="22"/>
          <w:szCs w:val="22"/>
        </w:rPr>
        <w:t>Treaty Creek-Wabash River</w:t>
      </w:r>
      <w:r w:rsidRPr="00E0178A">
        <w:rPr>
          <w:rFonts w:ascii="Corbel" w:hAnsi="Corbel"/>
          <w:sz w:val="22"/>
          <w:szCs w:val="22"/>
        </w:rPr>
        <w:t xml:space="preserve"> include</w:t>
      </w:r>
      <w:r w:rsidR="00E0178A" w:rsidRPr="00E0178A">
        <w:rPr>
          <w:rFonts w:ascii="Corbel" w:hAnsi="Corbel"/>
          <w:sz w:val="22"/>
          <w:szCs w:val="22"/>
        </w:rPr>
        <w:t>s</w:t>
      </w:r>
      <w:r w:rsidRPr="00E0178A">
        <w:rPr>
          <w:rFonts w:ascii="Corbel" w:hAnsi="Corbel"/>
          <w:sz w:val="22"/>
          <w:szCs w:val="22"/>
        </w:rPr>
        <w:t xml:space="preserve"> portions of </w:t>
      </w:r>
      <w:r w:rsidR="00E0178A" w:rsidRPr="00E0178A">
        <w:rPr>
          <w:rFonts w:ascii="Corbel" w:hAnsi="Corbel"/>
          <w:sz w:val="22"/>
          <w:szCs w:val="22"/>
        </w:rPr>
        <w:t>Wabash and Miami Counties in north-</w:t>
      </w:r>
      <w:proofErr w:type="spellStart"/>
      <w:r w:rsidR="00E0178A" w:rsidRPr="00E0178A">
        <w:rPr>
          <w:rFonts w:ascii="Corbel" w:hAnsi="Corbel"/>
          <w:sz w:val="22"/>
          <w:szCs w:val="22"/>
        </w:rPr>
        <w:t>centratl</w:t>
      </w:r>
      <w:proofErr w:type="spellEnd"/>
      <w:r w:rsidRPr="00E0178A">
        <w:rPr>
          <w:rFonts w:ascii="Corbel" w:hAnsi="Corbel"/>
          <w:sz w:val="22"/>
          <w:szCs w:val="22"/>
        </w:rPr>
        <w:t xml:space="preserve"> Indiana. </w:t>
      </w:r>
    </w:p>
    <w:p w:rsidR="00BB4ABF" w:rsidRPr="00B654CC" w:rsidRDefault="00BB4ABF" w:rsidP="002F32B4">
      <w:pPr>
        <w:tabs>
          <w:tab w:val="left" w:pos="720"/>
        </w:tabs>
        <w:ind w:left="-18"/>
        <w:jc w:val="both"/>
        <w:rPr>
          <w:rFonts w:ascii="Corbel" w:hAnsi="Corbel"/>
          <w:b/>
          <w:sz w:val="22"/>
          <w:szCs w:val="22"/>
        </w:rPr>
      </w:pPr>
    </w:p>
    <w:p w:rsidR="00BB4ABF" w:rsidRPr="00B654CC" w:rsidRDefault="00E4656E" w:rsidP="002F32B4">
      <w:pPr>
        <w:pStyle w:val="Caption"/>
        <w:keepNext/>
        <w:tabs>
          <w:tab w:val="left" w:pos="720"/>
        </w:tabs>
        <w:jc w:val="both"/>
        <w:rPr>
          <w:rFonts w:ascii="Corbel" w:hAnsi="Corbel"/>
          <w:sz w:val="22"/>
          <w:szCs w:val="22"/>
        </w:rPr>
      </w:pPr>
      <w:bookmarkStart w:id="6" w:name="_Toc410745070"/>
      <w:bookmarkStart w:id="7" w:name="_Toc292465014"/>
      <w:bookmarkStart w:id="8" w:name="_Toc239229913"/>
      <w:r w:rsidRPr="00E4656E">
        <w:rPr>
          <w:rFonts w:ascii="Corbel" w:hAnsi="Corbel"/>
          <w:noProof/>
          <w:sz w:val="22"/>
          <w:szCs w:val="22"/>
          <w:bdr w:val="single" w:sz="4" w:space="0" w:color="auto"/>
        </w:rPr>
        <w:drawing>
          <wp:inline distT="0" distB="0" distL="0" distR="0" wp14:anchorId="23D91D89" wp14:editId="5B4EC598">
            <wp:extent cx="5363570" cy="44223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bashDrainage.jpg"/>
                    <pic:cNvPicPr/>
                  </pic:nvPicPr>
                  <pic:blipFill rotWithShape="1">
                    <a:blip r:embed="rId9" cstate="print">
                      <a:extLst>
                        <a:ext uri="{28A0092B-C50C-407E-A947-70E740481C1C}">
                          <a14:useLocalDpi xmlns:a14="http://schemas.microsoft.com/office/drawing/2010/main" val="0"/>
                        </a:ext>
                      </a:extLst>
                    </a:blip>
                    <a:srcRect l="14908" t="6827" r="2753" b="5319"/>
                    <a:stretch/>
                  </pic:blipFill>
                  <pic:spPr bwMode="auto">
                    <a:xfrm>
                      <a:off x="0" y="0"/>
                      <a:ext cx="5357420" cy="4417259"/>
                    </a:xfrm>
                    <a:prstGeom prst="rect">
                      <a:avLst/>
                    </a:prstGeom>
                    <a:ln>
                      <a:noFill/>
                    </a:ln>
                    <a:extLst>
                      <a:ext uri="{53640926-AAD7-44D8-BBD7-CCE9431645EC}">
                        <a14:shadowObscured xmlns:a14="http://schemas.microsoft.com/office/drawing/2010/main"/>
                      </a:ext>
                    </a:extLst>
                  </pic:spPr>
                </pic:pic>
              </a:graphicData>
            </a:graphic>
          </wp:inline>
        </w:drawing>
      </w:r>
    </w:p>
    <w:p w:rsidR="00BB4ABF" w:rsidRDefault="00BB4ABF" w:rsidP="002F32B4">
      <w:pPr>
        <w:pStyle w:val="Caption"/>
        <w:jc w:val="both"/>
        <w:rPr>
          <w:rFonts w:ascii="Corbel" w:hAnsi="Corbel"/>
          <w:sz w:val="22"/>
          <w:szCs w:val="22"/>
        </w:rPr>
      </w:pPr>
      <w:bookmarkStart w:id="9" w:name="_Ref416959894"/>
      <w:bookmarkStart w:id="10" w:name="_Toc423102674"/>
      <w:proofErr w:type="gramStart"/>
      <w:r w:rsidRPr="00B654CC">
        <w:rPr>
          <w:rFonts w:ascii="Corbel" w:hAnsi="Corbel"/>
          <w:sz w:val="22"/>
          <w:szCs w:val="22"/>
        </w:rPr>
        <w:t xml:space="preserve">Figure </w:t>
      </w:r>
      <w:r w:rsidRPr="00B654CC">
        <w:rPr>
          <w:rFonts w:ascii="Corbel" w:hAnsi="Corbel"/>
          <w:sz w:val="22"/>
          <w:szCs w:val="22"/>
        </w:rPr>
        <w:fldChar w:fldCharType="begin"/>
      </w:r>
      <w:r w:rsidRPr="00B654CC">
        <w:rPr>
          <w:rFonts w:ascii="Corbel" w:hAnsi="Corbel"/>
          <w:sz w:val="22"/>
          <w:szCs w:val="22"/>
        </w:rPr>
        <w:instrText xml:space="preserve"> SEQ Figure \* ARABIC </w:instrText>
      </w:r>
      <w:r w:rsidRPr="00B654CC">
        <w:rPr>
          <w:rFonts w:ascii="Corbel" w:hAnsi="Corbel"/>
          <w:sz w:val="22"/>
          <w:szCs w:val="22"/>
        </w:rPr>
        <w:fldChar w:fldCharType="separate"/>
      </w:r>
      <w:r w:rsidR="00B654CC" w:rsidRPr="00B654CC">
        <w:rPr>
          <w:rFonts w:ascii="Corbel" w:hAnsi="Corbel"/>
          <w:noProof/>
          <w:sz w:val="22"/>
          <w:szCs w:val="22"/>
        </w:rPr>
        <w:t>1</w:t>
      </w:r>
      <w:r w:rsidRPr="00B654CC">
        <w:rPr>
          <w:rFonts w:ascii="Corbel" w:hAnsi="Corbel"/>
          <w:sz w:val="22"/>
          <w:szCs w:val="22"/>
        </w:rPr>
        <w:fldChar w:fldCharType="end"/>
      </w:r>
      <w:bookmarkEnd w:id="9"/>
      <w:r w:rsidRPr="00B654CC">
        <w:rPr>
          <w:rFonts w:ascii="Corbel" w:hAnsi="Corbel"/>
          <w:sz w:val="22"/>
          <w:szCs w:val="22"/>
        </w:rPr>
        <w:t>.</w:t>
      </w:r>
      <w:proofErr w:type="gramEnd"/>
      <w:r w:rsidRPr="00B654CC">
        <w:rPr>
          <w:rFonts w:ascii="Corbel" w:hAnsi="Corbel"/>
          <w:sz w:val="22"/>
          <w:szCs w:val="22"/>
        </w:rPr>
        <w:t xml:space="preserve"> </w:t>
      </w:r>
      <w:proofErr w:type="gramStart"/>
      <w:r w:rsidRPr="00B654CC">
        <w:rPr>
          <w:rFonts w:ascii="Corbel" w:hAnsi="Corbel"/>
          <w:sz w:val="22"/>
          <w:szCs w:val="22"/>
        </w:rPr>
        <w:t xml:space="preserve">Wabash River watershed highlighting the </w:t>
      </w:r>
      <w:r w:rsidR="00E0178A" w:rsidRPr="00B654CC">
        <w:rPr>
          <w:rFonts w:ascii="Corbel" w:hAnsi="Corbel"/>
          <w:sz w:val="22"/>
          <w:szCs w:val="22"/>
        </w:rPr>
        <w:t>Treaty Creek-Wabash River</w:t>
      </w:r>
      <w:r w:rsidRPr="00B654CC">
        <w:rPr>
          <w:rFonts w:ascii="Corbel" w:hAnsi="Corbel"/>
          <w:sz w:val="22"/>
          <w:szCs w:val="22"/>
        </w:rPr>
        <w:t xml:space="preserve"> Drainage.</w:t>
      </w:r>
      <w:bookmarkEnd w:id="10"/>
      <w:proofErr w:type="gramEnd"/>
    </w:p>
    <w:p w:rsidR="00B654CC" w:rsidRPr="00B654CC" w:rsidRDefault="00B654CC" w:rsidP="002F32B4"/>
    <w:p w:rsidR="00B654CC" w:rsidRPr="00B654CC" w:rsidRDefault="00B654CC" w:rsidP="002F32B4">
      <w:pPr>
        <w:pStyle w:val="Caption"/>
        <w:rPr>
          <w:rFonts w:ascii="Corbel" w:hAnsi="Corbel"/>
          <w:sz w:val="22"/>
          <w:szCs w:val="22"/>
        </w:rPr>
      </w:pPr>
      <w:bookmarkStart w:id="11" w:name="_Ref500940130"/>
      <w:proofErr w:type="gramStart"/>
      <w:r w:rsidRPr="00B654CC">
        <w:rPr>
          <w:rFonts w:ascii="Corbel" w:hAnsi="Corbel"/>
          <w:sz w:val="22"/>
          <w:szCs w:val="22"/>
        </w:rPr>
        <w:t xml:space="preserve">Figure </w:t>
      </w:r>
      <w:r w:rsidRPr="00B654CC">
        <w:rPr>
          <w:rFonts w:ascii="Corbel" w:hAnsi="Corbel"/>
          <w:sz w:val="22"/>
          <w:szCs w:val="22"/>
        </w:rPr>
        <w:fldChar w:fldCharType="begin"/>
      </w:r>
      <w:r w:rsidRPr="00B654CC">
        <w:rPr>
          <w:rFonts w:ascii="Corbel" w:hAnsi="Corbel"/>
          <w:sz w:val="22"/>
          <w:szCs w:val="22"/>
        </w:rPr>
        <w:instrText xml:space="preserve"> SEQ Figure \* ARABIC </w:instrText>
      </w:r>
      <w:r w:rsidRPr="00B654CC">
        <w:rPr>
          <w:rFonts w:ascii="Corbel" w:hAnsi="Corbel"/>
          <w:sz w:val="22"/>
          <w:szCs w:val="22"/>
        </w:rPr>
        <w:fldChar w:fldCharType="separate"/>
      </w:r>
      <w:r w:rsidRPr="00B654CC">
        <w:rPr>
          <w:rFonts w:ascii="Corbel" w:hAnsi="Corbel"/>
          <w:noProof/>
          <w:sz w:val="22"/>
          <w:szCs w:val="22"/>
        </w:rPr>
        <w:t>2</w:t>
      </w:r>
      <w:r w:rsidRPr="00B654CC">
        <w:rPr>
          <w:rFonts w:ascii="Corbel" w:hAnsi="Corbel"/>
          <w:sz w:val="22"/>
          <w:szCs w:val="22"/>
        </w:rPr>
        <w:fldChar w:fldCharType="end"/>
      </w:r>
      <w:bookmarkEnd w:id="11"/>
      <w:r>
        <w:rPr>
          <w:rFonts w:ascii="Corbel" w:hAnsi="Corbel"/>
          <w:sz w:val="22"/>
          <w:szCs w:val="22"/>
        </w:rPr>
        <w:t>.</w:t>
      </w:r>
      <w:proofErr w:type="gramEnd"/>
      <w:r>
        <w:rPr>
          <w:rFonts w:ascii="Corbel" w:hAnsi="Corbel"/>
          <w:sz w:val="22"/>
          <w:szCs w:val="22"/>
        </w:rPr>
        <w:t xml:space="preserve"> </w:t>
      </w:r>
      <w:proofErr w:type="gramStart"/>
      <w:r w:rsidRPr="00B654CC">
        <w:rPr>
          <w:rFonts w:ascii="Corbel" w:hAnsi="Corbel"/>
          <w:sz w:val="22"/>
          <w:szCs w:val="22"/>
        </w:rPr>
        <w:t>Treaty Creek-Wabash River subwatersheds.</w:t>
      </w:r>
      <w:proofErr w:type="gramEnd"/>
    </w:p>
    <w:bookmarkEnd w:id="6"/>
    <w:bookmarkEnd w:id="7"/>
    <w:bookmarkEnd w:id="8"/>
    <w:p w:rsidR="00BB4ABF" w:rsidRPr="00E0178A" w:rsidRDefault="00BB4ABF" w:rsidP="002F32B4">
      <w:pPr>
        <w:pStyle w:val="Heading2"/>
        <w:jc w:val="both"/>
        <w:rPr>
          <w:rFonts w:ascii="Corbel" w:hAnsi="Corbel"/>
          <w:sz w:val="22"/>
          <w:szCs w:val="22"/>
        </w:rPr>
      </w:pPr>
      <w:r w:rsidRPr="00E0178A">
        <w:rPr>
          <w:rFonts w:ascii="Corbel" w:hAnsi="Corbel"/>
          <w:sz w:val="22"/>
          <w:szCs w:val="22"/>
        </w:rPr>
        <w:lastRenderedPageBreak/>
        <w:t>Project History</w:t>
      </w:r>
      <w:bookmarkEnd w:id="3"/>
      <w:bookmarkEnd w:id="4"/>
      <w:bookmarkEnd w:id="5"/>
      <w:r w:rsidRPr="00E0178A">
        <w:rPr>
          <w:rFonts w:ascii="Corbel" w:hAnsi="Corbel"/>
          <w:sz w:val="22"/>
          <w:szCs w:val="22"/>
        </w:rPr>
        <w:t xml:space="preserve"> </w:t>
      </w:r>
    </w:p>
    <w:p w:rsidR="00D21C51" w:rsidRDefault="00E0178A" w:rsidP="002F32B4">
      <w:pPr>
        <w:tabs>
          <w:tab w:val="left" w:pos="720"/>
        </w:tabs>
        <w:ind w:left="-18"/>
        <w:jc w:val="both"/>
        <w:rPr>
          <w:rFonts w:ascii="Corbel" w:hAnsi="Corbel" w:cs="Arial"/>
          <w:noProof/>
          <w:sz w:val="22"/>
          <w:szCs w:val="22"/>
        </w:rPr>
      </w:pPr>
      <w:r w:rsidRPr="00E0178A">
        <w:rPr>
          <w:rFonts w:ascii="Corbel" w:hAnsi="Corbel"/>
          <w:sz w:val="22"/>
          <w:szCs w:val="22"/>
        </w:rPr>
        <w:t>In the fall of 2015</w:t>
      </w:r>
      <w:r w:rsidR="00BB4ABF" w:rsidRPr="00E0178A">
        <w:rPr>
          <w:rFonts w:ascii="Corbel" w:hAnsi="Corbel"/>
          <w:sz w:val="22"/>
          <w:szCs w:val="22"/>
        </w:rPr>
        <w:t xml:space="preserve">, </w:t>
      </w:r>
      <w:r w:rsidRPr="00E0178A">
        <w:rPr>
          <w:rFonts w:ascii="Corbel" w:hAnsi="Corbel"/>
          <w:sz w:val="22"/>
          <w:szCs w:val="22"/>
        </w:rPr>
        <w:t xml:space="preserve">the Wabash River Defenders submitted a grant request to the Indiana Department of Environmental Management with a focus on assessing and improving water quality within the Treaty Creek-Wabash River Drainage within Wabash and Miami Counties, Indiana. </w:t>
      </w:r>
      <w:r>
        <w:rPr>
          <w:rFonts w:ascii="Corbel" w:hAnsi="Corbel"/>
          <w:sz w:val="22"/>
          <w:szCs w:val="22"/>
        </w:rPr>
        <w:t xml:space="preserve">The Wabash River Defenders selected the Treaty Creek-Wabash River Watershed as it contained most of the tributaries that drain to the Wabash River within Wabash County. </w:t>
      </w:r>
      <w:r w:rsidR="00D21C51">
        <w:rPr>
          <w:rFonts w:ascii="Corbel" w:hAnsi="Corbel"/>
          <w:sz w:val="22"/>
          <w:szCs w:val="22"/>
        </w:rPr>
        <w:t>They completed a brief inventory of the watershed and identified several preliminary partners as well as concerns associated with the various practices and uses in the watershed. Specifically, t</w:t>
      </w:r>
      <w:r w:rsidRPr="00E0178A">
        <w:rPr>
          <w:rFonts w:ascii="Corbel" w:hAnsi="Corbel" w:cs="Arial"/>
          <w:noProof/>
          <w:sz w:val="22"/>
          <w:szCs w:val="22"/>
        </w:rPr>
        <w:t>he watershed includes the entire City of Wabash MS4 boundary</w:t>
      </w:r>
      <w:r w:rsidR="00D21C51">
        <w:rPr>
          <w:rFonts w:ascii="Corbel" w:hAnsi="Corbel" w:cs="Arial"/>
          <w:noProof/>
          <w:sz w:val="22"/>
          <w:szCs w:val="22"/>
        </w:rPr>
        <w:t>, which requires the input and participation of the City of Wabash</w:t>
      </w:r>
      <w:r w:rsidRPr="00E0178A">
        <w:rPr>
          <w:rFonts w:ascii="Corbel" w:hAnsi="Corbel" w:cs="Arial"/>
          <w:noProof/>
          <w:sz w:val="22"/>
          <w:szCs w:val="22"/>
        </w:rPr>
        <w:t>. The watershed is predominantly agricultural with 73% of the watershed covered by row crop agriculture or pasture land, 14% in forest or wetland and 9% in developed land uses includ</w:t>
      </w:r>
      <w:r w:rsidR="00D21C51">
        <w:rPr>
          <w:rFonts w:ascii="Corbel" w:hAnsi="Corbel" w:cs="Arial"/>
          <w:noProof/>
          <w:sz w:val="22"/>
          <w:szCs w:val="22"/>
        </w:rPr>
        <w:t>ing the City of Wabash and Town</w:t>
      </w:r>
      <w:r w:rsidRPr="00E0178A">
        <w:rPr>
          <w:rFonts w:ascii="Corbel" w:hAnsi="Corbel" w:cs="Arial"/>
          <w:noProof/>
          <w:sz w:val="22"/>
          <w:szCs w:val="22"/>
        </w:rPr>
        <w:t xml:space="preserve"> of Lagro. </w:t>
      </w:r>
      <w:r w:rsidR="00D21C51">
        <w:rPr>
          <w:rFonts w:ascii="Corbel" w:hAnsi="Corbel" w:cs="Arial"/>
          <w:noProof/>
          <w:sz w:val="22"/>
          <w:szCs w:val="22"/>
        </w:rPr>
        <w:t xml:space="preserve">The engagement of the Miami and Wabash Soil and Water Conservation Districts, Natural Resources Conservation District, and Purdue Extension staff as well as producers across the watershed would be paramount. </w:t>
      </w:r>
      <w:r w:rsidRPr="00E0178A">
        <w:rPr>
          <w:rFonts w:ascii="Corbel" w:hAnsi="Corbel" w:cs="Arial"/>
          <w:noProof/>
          <w:sz w:val="22"/>
          <w:szCs w:val="22"/>
        </w:rPr>
        <w:t xml:space="preserve">A majority of the land within the watershed is privately-owned and in a soybean-corn rotation. More than 30 active confined feeding operations are located within the Treaty Creek-Wabash River watershed. These operations house more than 10,000 head of cattle and more than 50,000 head of hogs. Between these animals and those housed on small, unregulated farms, more than 100 tons of manure are produced daily within the Treaty Creek-Wabash River watershed. </w:t>
      </w:r>
    </w:p>
    <w:p w:rsidR="00D21C51" w:rsidRDefault="00D21C51" w:rsidP="002F32B4">
      <w:pPr>
        <w:tabs>
          <w:tab w:val="left" w:pos="720"/>
        </w:tabs>
        <w:ind w:left="-18"/>
        <w:jc w:val="both"/>
        <w:rPr>
          <w:rFonts w:ascii="Corbel" w:hAnsi="Corbel" w:cs="Arial"/>
          <w:noProof/>
          <w:sz w:val="22"/>
          <w:szCs w:val="22"/>
        </w:rPr>
      </w:pPr>
    </w:p>
    <w:p w:rsidR="00E0178A" w:rsidRDefault="00D21C51" w:rsidP="002F32B4">
      <w:pPr>
        <w:tabs>
          <w:tab w:val="left" w:pos="720"/>
        </w:tabs>
        <w:ind w:left="-18"/>
        <w:jc w:val="both"/>
        <w:rPr>
          <w:rFonts w:ascii="Corbel" w:hAnsi="Corbel" w:cs="Arial"/>
          <w:noProof/>
          <w:sz w:val="22"/>
          <w:szCs w:val="22"/>
        </w:rPr>
      </w:pPr>
      <w:r>
        <w:rPr>
          <w:rFonts w:ascii="Corbel" w:hAnsi="Corbel" w:cs="Arial"/>
          <w:noProof/>
          <w:sz w:val="22"/>
          <w:szCs w:val="22"/>
        </w:rPr>
        <w:t>Additionally, t</w:t>
      </w:r>
      <w:r w:rsidR="00E0178A" w:rsidRPr="00E0178A">
        <w:rPr>
          <w:rFonts w:ascii="Corbel" w:hAnsi="Corbel" w:cs="Arial"/>
          <w:noProof/>
          <w:sz w:val="22"/>
          <w:szCs w:val="22"/>
        </w:rPr>
        <w:t xml:space="preserve">he Wabash River </w:t>
      </w:r>
      <w:r>
        <w:rPr>
          <w:rFonts w:ascii="Corbel" w:hAnsi="Corbel" w:cs="Arial"/>
          <w:noProof/>
          <w:sz w:val="22"/>
          <w:szCs w:val="22"/>
        </w:rPr>
        <w:t xml:space="preserve">Defenders completed an initial assessment of the watershed and identified that it </w:t>
      </w:r>
      <w:r w:rsidR="00E0178A" w:rsidRPr="00E0178A">
        <w:rPr>
          <w:rFonts w:ascii="Corbel" w:hAnsi="Corbel" w:cs="Arial"/>
          <w:noProof/>
          <w:sz w:val="22"/>
          <w:szCs w:val="22"/>
        </w:rPr>
        <w:t xml:space="preserve">contains high nutrient, sediment and E. coli concentrations and limited biotic communities. Assessments completed via IDEM's monthly fixed station sampling at the Wabash River at SR 105, which is upstream of this watershed, indicate that nutrient concentrations routinely exceed target nitrate-nitrogen (75% of samples measure greater than 2 mg/L) and total phosphorus (99% of samples measure greater 0.08 mg/L) concentrations. Additionally, IDEM-collected turbidities measured within the stream indicate higher than target levels (78% of samples measured higher than 25 NTU). In the Wabash River at Lagro, limited nutrient, sediment and E. coli data collected in rotational basin assessments indicate that concentrations are typically higher  than the state standard and targets. The source of these issues is currently unknown as only two watershed tributaries have been sampled by IDEM in the past. Sample results from historic sampling efforts indicate impaired biotic communities in Mill Creek, Ridgeway Creek and a tributary to Ridgeway Creek but provide little data for other watershed tributaries. The Wabash River TMDL identifies the following load reductions from nonpoint sources at the Roush Lake sample point: 0% less nitrate, 20% less total phosphorus, and 95% less E. coli (TetraTech, 2008). </w:t>
      </w:r>
    </w:p>
    <w:p w:rsidR="00D21C51" w:rsidRDefault="00D21C51" w:rsidP="002F32B4">
      <w:pPr>
        <w:rPr>
          <w:rFonts w:ascii="Corbel" w:hAnsi="Corbel" w:cs="Arial"/>
          <w:noProof/>
          <w:sz w:val="22"/>
          <w:szCs w:val="22"/>
        </w:rPr>
      </w:pPr>
    </w:p>
    <w:p w:rsidR="00BB4ABF" w:rsidRPr="00D21C51" w:rsidRDefault="00D21C51" w:rsidP="002F32B4">
      <w:pPr>
        <w:jc w:val="both"/>
        <w:rPr>
          <w:rFonts w:ascii="Corbel" w:hAnsi="Corbel" w:cs="Arial"/>
          <w:noProof/>
          <w:sz w:val="22"/>
          <w:szCs w:val="22"/>
          <w:highlight w:val="yellow"/>
        </w:rPr>
      </w:pPr>
      <w:r>
        <w:rPr>
          <w:rFonts w:ascii="Corbel" w:hAnsi="Corbel" w:cs="Arial"/>
          <w:noProof/>
          <w:sz w:val="22"/>
          <w:szCs w:val="22"/>
        </w:rPr>
        <w:t xml:space="preserve">The Wabash River Defenders approached commuity groups and individuals throughout the watershed that might be intersted in working with them to assess and improve water quality wihtin the Wabash River. Identified potential partners include: </w:t>
      </w:r>
      <w:r w:rsidRPr="00D21C51">
        <w:rPr>
          <w:rFonts w:ascii="Corbel" w:hAnsi="Corbel" w:cs="Arial"/>
          <w:noProof/>
          <w:sz w:val="22"/>
          <w:szCs w:val="22"/>
        </w:rPr>
        <w:t>The Community Foundation of Wabash County, Grow Wabash County, City of Wabash Utilities, Visit Wabash County, Indiana American Water, Miami County Soil and Water Conservation District and Natural Resources Conservation Service, Wabash County Surveyors office, Wabash County Soil and Water Conservation District and Natural Resources Conservation Service, Wabash County Purdue Extension, Wabash County Solid Waste Management District, Wabash County Area Plan Commission, Wabash County United Fund, and Wabash County Emergency Management.</w:t>
      </w:r>
      <w:r>
        <w:rPr>
          <w:rFonts w:ascii="Corbel" w:hAnsi="Corbel" w:cs="Arial"/>
          <w:noProof/>
          <w:sz w:val="22"/>
          <w:szCs w:val="22"/>
        </w:rPr>
        <w:t xml:space="preserve"> </w:t>
      </w:r>
      <w:r w:rsidR="00BB4ABF" w:rsidRPr="00E0178A">
        <w:rPr>
          <w:rFonts w:ascii="Corbel" w:hAnsi="Corbel"/>
          <w:sz w:val="22"/>
          <w:szCs w:val="22"/>
        </w:rPr>
        <w:t>This group formed a Steering Committee (</w:t>
      </w:r>
      <w:r w:rsidR="00BB4ABF" w:rsidRPr="00E0178A">
        <w:rPr>
          <w:rFonts w:ascii="Corbel" w:hAnsi="Corbel"/>
          <w:sz w:val="22"/>
          <w:szCs w:val="22"/>
        </w:rPr>
        <w:fldChar w:fldCharType="begin"/>
      </w:r>
      <w:r w:rsidR="00BB4ABF" w:rsidRPr="00E0178A">
        <w:rPr>
          <w:rFonts w:ascii="Corbel" w:hAnsi="Corbel"/>
          <w:sz w:val="22"/>
          <w:szCs w:val="22"/>
        </w:rPr>
        <w:instrText xml:space="preserve"> REF _Ref239230128 \h  \* MERGEFORMAT </w:instrText>
      </w:r>
      <w:r w:rsidR="00BB4ABF" w:rsidRPr="00E0178A">
        <w:rPr>
          <w:rFonts w:ascii="Corbel" w:hAnsi="Corbel"/>
          <w:sz w:val="22"/>
          <w:szCs w:val="22"/>
        </w:rPr>
      </w:r>
      <w:r w:rsidR="00BB4ABF" w:rsidRPr="00E0178A">
        <w:rPr>
          <w:rFonts w:ascii="Corbel" w:hAnsi="Corbel"/>
          <w:sz w:val="22"/>
          <w:szCs w:val="22"/>
        </w:rPr>
        <w:fldChar w:fldCharType="separate"/>
      </w:r>
      <w:r w:rsidR="00BB4ABF" w:rsidRPr="00E0178A">
        <w:rPr>
          <w:rFonts w:ascii="Corbel" w:hAnsi="Corbel"/>
          <w:sz w:val="22"/>
          <w:szCs w:val="22"/>
        </w:rPr>
        <w:t xml:space="preserve">Table </w:t>
      </w:r>
      <w:r w:rsidR="00BB4ABF" w:rsidRPr="00E0178A">
        <w:rPr>
          <w:rFonts w:ascii="Corbel" w:hAnsi="Corbel"/>
          <w:noProof/>
          <w:sz w:val="22"/>
          <w:szCs w:val="22"/>
        </w:rPr>
        <w:t>1</w:t>
      </w:r>
      <w:r w:rsidR="00BB4ABF" w:rsidRPr="00E0178A">
        <w:rPr>
          <w:rFonts w:ascii="Corbel" w:hAnsi="Corbel"/>
          <w:sz w:val="22"/>
          <w:szCs w:val="22"/>
        </w:rPr>
        <w:fldChar w:fldCharType="end"/>
      </w:r>
      <w:r w:rsidR="00BB4ABF" w:rsidRPr="00E0178A">
        <w:rPr>
          <w:rFonts w:ascii="Corbel" w:hAnsi="Corbel"/>
          <w:sz w:val="22"/>
          <w:szCs w:val="22"/>
        </w:rPr>
        <w:t xml:space="preserve">), conducted windshield surveys of the watershed, and held several meetings open to the public in order to generate input in the development of a watershed management plan for the </w:t>
      </w:r>
      <w:r>
        <w:rPr>
          <w:rFonts w:ascii="Corbel" w:hAnsi="Corbel"/>
          <w:sz w:val="22"/>
          <w:szCs w:val="22"/>
        </w:rPr>
        <w:t>Treaty Creek-Wabash River Watershed</w:t>
      </w:r>
      <w:r w:rsidR="00BB4ABF" w:rsidRPr="00E0178A">
        <w:rPr>
          <w:rFonts w:ascii="Corbel" w:hAnsi="Corbel"/>
          <w:sz w:val="22"/>
          <w:szCs w:val="22"/>
        </w:rPr>
        <w:t xml:space="preserve">.  </w:t>
      </w:r>
      <w:r w:rsidR="00BB4ABF" w:rsidRPr="00D21C51">
        <w:rPr>
          <w:rFonts w:ascii="Corbel" w:hAnsi="Corbel"/>
          <w:sz w:val="22"/>
          <w:szCs w:val="22"/>
          <w:highlight w:val="yellow"/>
        </w:rPr>
        <w:t xml:space="preserve">All of these efforts were guided by the following mission and vision developed by public participants and committee members: </w:t>
      </w:r>
    </w:p>
    <w:p w:rsidR="00BB4ABF" w:rsidRPr="00D21C51" w:rsidRDefault="00BB4ABF" w:rsidP="002F32B4">
      <w:pPr>
        <w:tabs>
          <w:tab w:val="left" w:pos="720"/>
        </w:tabs>
        <w:ind w:left="-18"/>
        <w:jc w:val="both"/>
        <w:rPr>
          <w:rFonts w:ascii="Corbel" w:hAnsi="Corbel"/>
          <w:color w:val="FF0000"/>
          <w:sz w:val="22"/>
          <w:szCs w:val="22"/>
          <w:highlight w:val="yellow"/>
        </w:rPr>
      </w:pPr>
    </w:p>
    <w:p w:rsidR="00BB4ABF" w:rsidRPr="00D21C51" w:rsidRDefault="00BB4ABF" w:rsidP="002F32B4">
      <w:pPr>
        <w:tabs>
          <w:tab w:val="left" w:pos="720"/>
        </w:tabs>
        <w:ind w:left="-18"/>
        <w:jc w:val="both"/>
        <w:rPr>
          <w:rFonts w:ascii="Corbel" w:hAnsi="Corbel"/>
          <w:i/>
          <w:iCs/>
          <w:color w:val="FF0000"/>
          <w:sz w:val="22"/>
          <w:szCs w:val="22"/>
          <w:highlight w:val="yellow"/>
        </w:rPr>
      </w:pPr>
      <w:r w:rsidRPr="00D21C51">
        <w:rPr>
          <w:rFonts w:ascii="Corbel" w:hAnsi="Corbel"/>
          <w:b/>
          <w:i/>
          <w:iCs/>
          <w:sz w:val="22"/>
          <w:szCs w:val="22"/>
          <w:highlight w:val="yellow"/>
        </w:rPr>
        <w:t>Mission:</w:t>
      </w:r>
      <w:r w:rsidRPr="00D21C51">
        <w:rPr>
          <w:rFonts w:ascii="Corbel" w:hAnsi="Corbel"/>
          <w:i/>
          <w:iCs/>
          <w:sz w:val="22"/>
          <w:szCs w:val="22"/>
          <w:highlight w:val="yellow"/>
        </w:rPr>
        <w:t xml:space="preserve"> </w:t>
      </w:r>
    </w:p>
    <w:p w:rsidR="00BB4ABF" w:rsidRPr="00D21C51" w:rsidRDefault="00BB4ABF" w:rsidP="002F32B4">
      <w:pPr>
        <w:tabs>
          <w:tab w:val="left" w:pos="720"/>
        </w:tabs>
        <w:ind w:left="-18"/>
        <w:jc w:val="both"/>
        <w:rPr>
          <w:rFonts w:ascii="Corbel" w:hAnsi="Corbel"/>
          <w:color w:val="FF0000"/>
          <w:sz w:val="22"/>
          <w:szCs w:val="22"/>
          <w:highlight w:val="yellow"/>
        </w:rPr>
      </w:pPr>
    </w:p>
    <w:p w:rsidR="00BB4ABF" w:rsidRPr="00D21C51" w:rsidRDefault="00BB4ABF" w:rsidP="002F32B4">
      <w:pPr>
        <w:tabs>
          <w:tab w:val="left" w:pos="720"/>
        </w:tabs>
        <w:ind w:left="-18"/>
        <w:jc w:val="both"/>
        <w:rPr>
          <w:rFonts w:ascii="Corbel" w:hAnsi="Corbel"/>
          <w:i/>
          <w:iCs/>
          <w:color w:val="FF0000"/>
          <w:sz w:val="22"/>
          <w:szCs w:val="22"/>
          <w:highlight w:val="yellow"/>
        </w:rPr>
      </w:pPr>
      <w:r w:rsidRPr="00D21C51">
        <w:rPr>
          <w:rFonts w:ascii="Corbel" w:hAnsi="Corbel"/>
          <w:b/>
          <w:i/>
          <w:iCs/>
          <w:sz w:val="22"/>
          <w:szCs w:val="22"/>
          <w:highlight w:val="yellow"/>
        </w:rPr>
        <w:t>Vision:</w:t>
      </w:r>
      <w:r w:rsidRPr="00D21C51">
        <w:rPr>
          <w:rFonts w:ascii="Corbel" w:hAnsi="Corbel"/>
          <w:i/>
          <w:iCs/>
          <w:sz w:val="22"/>
          <w:szCs w:val="22"/>
          <w:highlight w:val="yellow"/>
        </w:rPr>
        <w:t xml:space="preserve"> </w:t>
      </w:r>
    </w:p>
    <w:p w:rsidR="00BB4ABF" w:rsidRPr="00D21C51" w:rsidRDefault="00BB4ABF" w:rsidP="002F32B4">
      <w:pPr>
        <w:tabs>
          <w:tab w:val="left" w:pos="720"/>
        </w:tabs>
        <w:ind w:left="-18"/>
        <w:jc w:val="both"/>
        <w:rPr>
          <w:rFonts w:ascii="Corbel" w:hAnsi="Corbel"/>
          <w:color w:val="FF0000"/>
          <w:sz w:val="22"/>
          <w:szCs w:val="22"/>
          <w:highlight w:val="yellow"/>
        </w:rPr>
      </w:pPr>
    </w:p>
    <w:p w:rsidR="00BB4ABF" w:rsidRPr="00E0178A" w:rsidRDefault="00BB4ABF" w:rsidP="002F32B4">
      <w:pPr>
        <w:tabs>
          <w:tab w:val="left" w:pos="720"/>
        </w:tabs>
        <w:ind w:left="-18"/>
        <w:jc w:val="both"/>
        <w:rPr>
          <w:rFonts w:ascii="Corbel" w:hAnsi="Corbel"/>
          <w:sz w:val="22"/>
          <w:szCs w:val="22"/>
        </w:rPr>
      </w:pPr>
      <w:r w:rsidRPr="00D21C51">
        <w:rPr>
          <w:rFonts w:ascii="Corbel" w:hAnsi="Corbel"/>
          <w:sz w:val="22"/>
          <w:szCs w:val="22"/>
          <w:highlight w:val="yellow"/>
        </w:rPr>
        <w:t xml:space="preserve">The mission and vision </w:t>
      </w:r>
      <w:proofErr w:type="gramStart"/>
      <w:r w:rsidRPr="00D21C51">
        <w:rPr>
          <w:rFonts w:ascii="Corbel" w:hAnsi="Corbel"/>
          <w:sz w:val="22"/>
          <w:szCs w:val="22"/>
          <w:highlight w:val="yellow"/>
        </w:rPr>
        <w:t>are</w:t>
      </w:r>
      <w:proofErr w:type="gramEnd"/>
      <w:r w:rsidRPr="00D21C51">
        <w:rPr>
          <w:rFonts w:ascii="Corbel" w:hAnsi="Corbel"/>
          <w:sz w:val="22"/>
          <w:szCs w:val="22"/>
          <w:highlight w:val="yellow"/>
        </w:rPr>
        <w:t xml:space="preserve"> works in progress and may change as the project moves forward.</w:t>
      </w:r>
    </w:p>
    <w:p w:rsidR="00BB4ABF" w:rsidRPr="00E0178A" w:rsidRDefault="00BB4ABF" w:rsidP="002F32B4">
      <w:pPr>
        <w:tabs>
          <w:tab w:val="left" w:pos="720"/>
        </w:tabs>
        <w:ind w:left="-18"/>
        <w:jc w:val="both"/>
        <w:rPr>
          <w:rFonts w:ascii="Corbel" w:hAnsi="Corbel"/>
          <w:sz w:val="22"/>
          <w:szCs w:val="22"/>
        </w:rPr>
      </w:pPr>
    </w:p>
    <w:p w:rsidR="00BB4ABF" w:rsidRPr="00E0178A" w:rsidRDefault="00BB4ABF" w:rsidP="002F32B4">
      <w:pPr>
        <w:pStyle w:val="Heading2"/>
        <w:jc w:val="both"/>
        <w:rPr>
          <w:rFonts w:ascii="Corbel" w:hAnsi="Corbel"/>
          <w:sz w:val="22"/>
          <w:szCs w:val="22"/>
        </w:rPr>
      </w:pPr>
      <w:bookmarkStart w:id="12" w:name="_Toc423102616"/>
      <w:bookmarkStart w:id="13" w:name="_Toc422215353"/>
      <w:bookmarkStart w:id="14" w:name="_Toc409701304"/>
      <w:r w:rsidRPr="00E0178A">
        <w:rPr>
          <w:rFonts w:ascii="Corbel" w:hAnsi="Corbel"/>
          <w:sz w:val="22"/>
          <w:szCs w:val="22"/>
        </w:rPr>
        <w:t>Stakeholder Involvement</w:t>
      </w:r>
      <w:bookmarkEnd w:id="12"/>
      <w:bookmarkEnd w:id="13"/>
      <w:bookmarkEnd w:id="14"/>
      <w:r w:rsidRPr="00E0178A">
        <w:rPr>
          <w:rFonts w:ascii="Corbel" w:hAnsi="Corbel"/>
          <w:sz w:val="22"/>
          <w:szCs w:val="22"/>
        </w:rPr>
        <w:t xml:space="preserve"> </w:t>
      </w:r>
    </w:p>
    <w:p w:rsidR="00BB4ABF" w:rsidRPr="00E0178A" w:rsidRDefault="00BB4ABF" w:rsidP="002F32B4">
      <w:pPr>
        <w:tabs>
          <w:tab w:val="left" w:pos="720"/>
        </w:tabs>
        <w:ind w:left="-18"/>
        <w:jc w:val="both"/>
        <w:rPr>
          <w:rFonts w:ascii="Corbel" w:hAnsi="Corbel"/>
          <w:sz w:val="22"/>
          <w:szCs w:val="22"/>
        </w:rPr>
      </w:pPr>
      <w:r w:rsidRPr="00E0178A">
        <w:rPr>
          <w:rFonts w:ascii="Corbel" w:hAnsi="Corbel"/>
          <w:sz w:val="22"/>
          <w:szCs w:val="22"/>
        </w:rPr>
        <w:t xml:space="preserve">Development of a watershed management plan requires input from interested citizens, local government leaders, and water resource professionals. These individuals are required to not only buy into the project and the process but must also become an integral part of identifying the solution(s) which will result in improved water quality. We involved stakeholders in the watershed management planning process through a series of public meetings, and education and outreach events including windshield surveys, water quality monitoring opportunities, and meetings with local officials. </w:t>
      </w:r>
    </w:p>
    <w:p w:rsidR="00BB4ABF" w:rsidRPr="00E0178A" w:rsidRDefault="00BB4ABF" w:rsidP="002F32B4">
      <w:pPr>
        <w:tabs>
          <w:tab w:val="left" w:pos="720"/>
        </w:tabs>
        <w:ind w:left="-18"/>
        <w:jc w:val="both"/>
        <w:rPr>
          <w:rFonts w:ascii="Corbel" w:hAnsi="Corbel"/>
          <w:sz w:val="22"/>
          <w:szCs w:val="22"/>
        </w:rPr>
      </w:pPr>
    </w:p>
    <w:p w:rsidR="00BB4ABF" w:rsidRPr="00E0178A" w:rsidRDefault="00BB4ABF" w:rsidP="002F32B4">
      <w:pPr>
        <w:pStyle w:val="Heading3"/>
        <w:jc w:val="both"/>
        <w:rPr>
          <w:rFonts w:ascii="Corbel" w:hAnsi="Corbel"/>
          <w:sz w:val="22"/>
          <w:szCs w:val="22"/>
        </w:rPr>
      </w:pPr>
      <w:r w:rsidRPr="00E0178A">
        <w:rPr>
          <w:rFonts w:ascii="Corbel" w:hAnsi="Corbel"/>
          <w:sz w:val="22"/>
          <w:szCs w:val="22"/>
        </w:rPr>
        <w:t>Steering Committee</w:t>
      </w:r>
    </w:p>
    <w:p w:rsidR="00BB4ABF" w:rsidRPr="00E0178A" w:rsidRDefault="00BB4ABF" w:rsidP="002F32B4">
      <w:pPr>
        <w:tabs>
          <w:tab w:val="left" w:pos="720"/>
        </w:tabs>
        <w:ind w:left="21"/>
        <w:jc w:val="both"/>
        <w:rPr>
          <w:rFonts w:ascii="Corbel" w:hAnsi="Corbel"/>
          <w:sz w:val="22"/>
          <w:szCs w:val="22"/>
        </w:rPr>
      </w:pPr>
      <w:r w:rsidRPr="00E0178A">
        <w:rPr>
          <w:rFonts w:ascii="Corbel" w:hAnsi="Corbel"/>
          <w:sz w:val="22"/>
          <w:szCs w:val="22"/>
        </w:rPr>
        <w:t xml:space="preserve">Individuals representing the towns and counties within the watershed, environmental groups, natural resource professionals, agricultural and commercial representatives, and private citizens comprised the steering committee. The steering committee has met nearly every </w:t>
      </w:r>
      <w:r w:rsidR="00D21C51">
        <w:rPr>
          <w:rFonts w:ascii="Corbel" w:hAnsi="Corbel"/>
          <w:sz w:val="22"/>
          <w:szCs w:val="22"/>
        </w:rPr>
        <w:t xml:space="preserve">other </w:t>
      </w:r>
      <w:r w:rsidRPr="00E0178A">
        <w:rPr>
          <w:rFonts w:ascii="Corbel" w:hAnsi="Corbel"/>
          <w:sz w:val="22"/>
          <w:szCs w:val="22"/>
        </w:rPr>
        <w:t xml:space="preserve">month to develop the WMP, starting in </w:t>
      </w:r>
      <w:r w:rsidR="00D21C51">
        <w:rPr>
          <w:rFonts w:ascii="Corbel" w:hAnsi="Corbel"/>
          <w:sz w:val="22"/>
          <w:szCs w:val="22"/>
        </w:rPr>
        <w:t>December 2017</w:t>
      </w:r>
      <w:r w:rsidRPr="00E0178A">
        <w:rPr>
          <w:rFonts w:ascii="Corbel" w:hAnsi="Corbel"/>
          <w:sz w:val="22"/>
          <w:szCs w:val="22"/>
        </w:rPr>
        <w:t xml:space="preserve">.  </w:t>
      </w:r>
      <w:r w:rsidRPr="00E0178A">
        <w:rPr>
          <w:rFonts w:ascii="Corbel" w:hAnsi="Corbel"/>
          <w:sz w:val="22"/>
          <w:szCs w:val="22"/>
        </w:rPr>
        <w:fldChar w:fldCharType="begin"/>
      </w:r>
      <w:r w:rsidRPr="00E0178A">
        <w:rPr>
          <w:rFonts w:ascii="Corbel" w:hAnsi="Corbel"/>
          <w:sz w:val="22"/>
          <w:szCs w:val="22"/>
        </w:rPr>
        <w:instrText xml:space="preserve"> REF _Ref239230128  \* MERGEFORMAT </w:instrText>
      </w:r>
      <w:r w:rsidRPr="00E0178A">
        <w:rPr>
          <w:rFonts w:ascii="Corbel" w:hAnsi="Corbel"/>
          <w:sz w:val="22"/>
          <w:szCs w:val="22"/>
        </w:rPr>
        <w:fldChar w:fldCharType="separate"/>
      </w:r>
      <w:r w:rsidRPr="00E0178A">
        <w:rPr>
          <w:rFonts w:ascii="Corbel" w:hAnsi="Corbel"/>
          <w:sz w:val="22"/>
          <w:szCs w:val="22"/>
        </w:rPr>
        <w:t xml:space="preserve">Table </w:t>
      </w:r>
      <w:r w:rsidRPr="00E0178A">
        <w:rPr>
          <w:rFonts w:ascii="Corbel" w:hAnsi="Corbel"/>
          <w:noProof/>
          <w:sz w:val="22"/>
          <w:szCs w:val="22"/>
        </w:rPr>
        <w:t>1</w:t>
      </w:r>
      <w:r w:rsidRPr="00E0178A">
        <w:rPr>
          <w:rFonts w:ascii="Corbel" w:hAnsi="Corbel"/>
          <w:noProof/>
          <w:sz w:val="22"/>
          <w:szCs w:val="22"/>
        </w:rPr>
        <w:fldChar w:fldCharType="end"/>
      </w:r>
      <w:r w:rsidRPr="00E0178A">
        <w:rPr>
          <w:rFonts w:ascii="Corbel" w:hAnsi="Corbel"/>
          <w:sz w:val="22"/>
          <w:szCs w:val="22"/>
        </w:rPr>
        <w:t xml:space="preserve"> identifies the steering committee members and their affiliation.</w:t>
      </w:r>
    </w:p>
    <w:p w:rsidR="00BB4ABF" w:rsidRPr="00E0178A" w:rsidRDefault="00BB4ABF" w:rsidP="002F32B4">
      <w:pPr>
        <w:tabs>
          <w:tab w:val="left" w:pos="720"/>
        </w:tabs>
        <w:ind w:left="21"/>
        <w:jc w:val="both"/>
        <w:rPr>
          <w:rFonts w:ascii="Corbel" w:hAnsi="Corbel"/>
          <w:color w:val="FF0000"/>
          <w:sz w:val="22"/>
          <w:szCs w:val="22"/>
        </w:rPr>
      </w:pPr>
    </w:p>
    <w:p w:rsidR="00BB4ABF" w:rsidRPr="00E0178A" w:rsidRDefault="00BB4ABF" w:rsidP="002F32B4">
      <w:pPr>
        <w:pStyle w:val="Caption"/>
        <w:tabs>
          <w:tab w:val="left" w:pos="720"/>
        </w:tabs>
        <w:jc w:val="both"/>
        <w:rPr>
          <w:rFonts w:ascii="Corbel" w:hAnsi="Corbel"/>
          <w:sz w:val="22"/>
          <w:szCs w:val="22"/>
        </w:rPr>
      </w:pPr>
      <w:bookmarkStart w:id="15" w:name="_Ref239230128"/>
      <w:bookmarkStart w:id="16" w:name="_Toc423102831"/>
      <w:bookmarkStart w:id="17" w:name="_Toc292465174"/>
      <w:proofErr w:type="gramStart"/>
      <w:r w:rsidRPr="00E0178A">
        <w:rPr>
          <w:rFonts w:ascii="Corbel" w:hAnsi="Corbel"/>
          <w:sz w:val="22"/>
          <w:szCs w:val="22"/>
        </w:rPr>
        <w:t xml:space="preserve">Table </w:t>
      </w:r>
      <w:r w:rsidRPr="00E0178A">
        <w:rPr>
          <w:rFonts w:ascii="Corbel" w:hAnsi="Corbel"/>
          <w:sz w:val="22"/>
          <w:szCs w:val="22"/>
        </w:rPr>
        <w:fldChar w:fldCharType="begin"/>
      </w:r>
      <w:r w:rsidRPr="00E0178A">
        <w:rPr>
          <w:rFonts w:ascii="Corbel" w:hAnsi="Corbel"/>
          <w:sz w:val="22"/>
          <w:szCs w:val="22"/>
        </w:rPr>
        <w:instrText xml:space="preserve"> SEQ Table \* ARABIC </w:instrText>
      </w:r>
      <w:r w:rsidRPr="00E0178A">
        <w:rPr>
          <w:rFonts w:ascii="Corbel" w:hAnsi="Corbel"/>
          <w:sz w:val="22"/>
          <w:szCs w:val="22"/>
        </w:rPr>
        <w:fldChar w:fldCharType="separate"/>
      </w:r>
      <w:r w:rsidR="00B654CC">
        <w:rPr>
          <w:rFonts w:ascii="Corbel" w:hAnsi="Corbel"/>
          <w:noProof/>
          <w:sz w:val="22"/>
          <w:szCs w:val="22"/>
        </w:rPr>
        <w:t>2</w:t>
      </w:r>
      <w:r w:rsidRPr="00E0178A">
        <w:rPr>
          <w:rFonts w:ascii="Corbel" w:hAnsi="Corbel"/>
          <w:sz w:val="22"/>
          <w:szCs w:val="22"/>
        </w:rPr>
        <w:fldChar w:fldCharType="end"/>
      </w:r>
      <w:bookmarkEnd w:id="15"/>
      <w:r w:rsidRPr="00E0178A">
        <w:rPr>
          <w:rFonts w:ascii="Corbel" w:hAnsi="Corbel"/>
          <w:sz w:val="22"/>
          <w:szCs w:val="22"/>
        </w:rPr>
        <w:t>.</w:t>
      </w:r>
      <w:proofErr w:type="gramEnd"/>
      <w:r w:rsidRPr="00E0178A">
        <w:rPr>
          <w:rFonts w:ascii="Corbel" w:hAnsi="Corbel"/>
          <w:sz w:val="22"/>
          <w:szCs w:val="22"/>
        </w:rPr>
        <w:t xml:space="preserve"> </w:t>
      </w:r>
      <w:proofErr w:type="gramStart"/>
      <w:r w:rsidR="00D21C51">
        <w:rPr>
          <w:rFonts w:ascii="Corbel" w:hAnsi="Corbel"/>
          <w:sz w:val="22"/>
          <w:szCs w:val="22"/>
        </w:rPr>
        <w:t>Treaty Creek-Wabash River W</w:t>
      </w:r>
      <w:r w:rsidRPr="00E0178A">
        <w:rPr>
          <w:rFonts w:ascii="Corbel" w:hAnsi="Corbel"/>
          <w:sz w:val="22"/>
          <w:szCs w:val="22"/>
        </w:rPr>
        <w:t>atershed steering committee members and their affiliation.</w:t>
      </w:r>
      <w:bookmarkEnd w:id="16"/>
      <w:bookmarkEnd w:id="17"/>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4931"/>
      </w:tblGrid>
      <w:tr w:rsidR="00F57DA2" w:rsidRPr="00F57DA2" w:rsidTr="00BD6094">
        <w:trPr>
          <w:tblHeader/>
        </w:trPr>
        <w:tc>
          <w:tcPr>
            <w:tcW w:w="2328" w:type="dxa"/>
            <w:vAlign w:val="center"/>
          </w:tcPr>
          <w:p w:rsidR="00F57DA2" w:rsidRPr="00F57DA2" w:rsidRDefault="00F57DA2" w:rsidP="002F32B4">
            <w:pPr>
              <w:tabs>
                <w:tab w:val="left" w:pos="720"/>
              </w:tabs>
              <w:rPr>
                <w:rFonts w:ascii="Corbel" w:hAnsi="Corbel"/>
                <w:b/>
                <w:sz w:val="22"/>
                <w:szCs w:val="22"/>
              </w:rPr>
            </w:pPr>
            <w:bookmarkStart w:id="18" w:name="_Hlk230752298"/>
            <w:r>
              <w:rPr>
                <w:rFonts w:ascii="Corbel" w:hAnsi="Corbel"/>
                <w:b/>
                <w:sz w:val="22"/>
                <w:szCs w:val="22"/>
              </w:rPr>
              <w:t>Individual</w:t>
            </w:r>
          </w:p>
        </w:tc>
        <w:tc>
          <w:tcPr>
            <w:tcW w:w="4931" w:type="dxa"/>
            <w:vAlign w:val="center"/>
            <w:hideMark/>
          </w:tcPr>
          <w:p w:rsidR="00F57DA2" w:rsidRPr="00F57DA2" w:rsidRDefault="00F57DA2" w:rsidP="002F32B4">
            <w:pPr>
              <w:tabs>
                <w:tab w:val="left" w:pos="720"/>
              </w:tabs>
              <w:rPr>
                <w:rFonts w:ascii="Corbel" w:hAnsi="Corbel"/>
                <w:b/>
                <w:color w:val="FF0000"/>
                <w:sz w:val="22"/>
                <w:szCs w:val="22"/>
              </w:rPr>
            </w:pPr>
            <w:r w:rsidRPr="00F57DA2">
              <w:rPr>
                <w:rFonts w:ascii="Corbel" w:hAnsi="Corbel"/>
                <w:b/>
                <w:sz w:val="22"/>
                <w:szCs w:val="22"/>
              </w:rPr>
              <w:t>Organization(s) Represented</w:t>
            </w:r>
          </w:p>
        </w:tc>
      </w:tr>
      <w:bookmarkEnd w:id="18"/>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BD6094" w:rsidP="002F32B4">
            <w:pPr>
              <w:rPr>
                <w:rFonts w:ascii="Corbel" w:hAnsi="Corbel" w:cs="Calibri"/>
                <w:color w:val="000000"/>
                <w:sz w:val="22"/>
                <w:szCs w:val="22"/>
              </w:rPr>
            </w:pPr>
            <w:r>
              <w:rPr>
                <w:rFonts w:ascii="Corbel" w:hAnsi="Corbel" w:cs="Calibri"/>
                <w:color w:val="000000"/>
                <w:sz w:val="22"/>
                <w:szCs w:val="22"/>
              </w:rPr>
              <w:t>Bob Gray</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City of Wabash</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Christine Flohr</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Visit Wabash County</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 xml:space="preserve">Keith </w:t>
            </w:r>
            <w:proofErr w:type="spellStart"/>
            <w:r w:rsidRPr="00F57DA2">
              <w:rPr>
                <w:rFonts w:ascii="Corbel" w:hAnsi="Corbel" w:cs="Calibri"/>
                <w:color w:val="000000"/>
                <w:sz w:val="22"/>
                <w:szCs w:val="22"/>
              </w:rPr>
              <w:t>Gillenwater</w:t>
            </w:r>
            <w:proofErr w:type="spellEnd"/>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Economic Development Group</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Brandon France</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Indiana American Water</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 xml:space="preserve">Mary Lou </w:t>
            </w:r>
            <w:proofErr w:type="spellStart"/>
            <w:r w:rsidRPr="00F57DA2">
              <w:rPr>
                <w:rFonts w:ascii="Corbel" w:hAnsi="Corbel" w:cs="Calibri"/>
                <w:color w:val="000000"/>
                <w:sz w:val="22"/>
                <w:szCs w:val="22"/>
              </w:rPr>
              <w:t>Musselman</w:t>
            </w:r>
            <w:proofErr w:type="spellEnd"/>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Miami County SWCD</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David Grant</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Strauss Veal Feeds</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 xml:space="preserve">Cheri </w:t>
            </w:r>
            <w:proofErr w:type="spellStart"/>
            <w:r w:rsidRPr="00F57DA2">
              <w:rPr>
                <w:rFonts w:ascii="Corbel" w:hAnsi="Corbel" w:cs="Calibri"/>
                <w:color w:val="000000"/>
                <w:sz w:val="22"/>
                <w:szCs w:val="22"/>
              </w:rPr>
              <w:t>Slee</w:t>
            </w:r>
            <w:proofErr w:type="spellEnd"/>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Surveyor</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Mike Howard</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Area Plan</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Tashina Lahr-Manifold</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SWCD</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Steve Johnson</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United Fund</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Adam Jones</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NRCS</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 xml:space="preserve">Ed </w:t>
            </w:r>
            <w:proofErr w:type="spellStart"/>
            <w:r w:rsidRPr="00F57DA2">
              <w:rPr>
                <w:rFonts w:ascii="Corbel" w:hAnsi="Corbel" w:cs="Calibri"/>
                <w:color w:val="000000"/>
                <w:sz w:val="22"/>
                <w:szCs w:val="22"/>
              </w:rPr>
              <w:t>Sprunger</w:t>
            </w:r>
            <w:proofErr w:type="spellEnd"/>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Miami County NRCS</w:t>
            </w:r>
          </w:p>
        </w:tc>
      </w:tr>
      <w:tr w:rsidR="00F57DA2" w:rsidRPr="00F57DA2" w:rsidTr="00BD6094">
        <w:tblPrEx>
          <w:tblLook w:val="04A0" w:firstRow="1" w:lastRow="0" w:firstColumn="1" w:lastColumn="0" w:noHBand="0" w:noVBand="1"/>
        </w:tblPrEx>
        <w:trPr>
          <w:trHeight w:val="296"/>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Gregg Wilkinson</w:t>
            </w:r>
          </w:p>
        </w:tc>
        <w:tc>
          <w:tcPr>
            <w:tcW w:w="4931" w:type="dxa"/>
            <w:shd w:val="clear" w:color="auto" w:fill="auto"/>
            <w:noWrap/>
            <w:vAlign w:val="center"/>
            <w:hideMark/>
          </w:tcPr>
          <w:p w:rsidR="00F57DA2" w:rsidRPr="00165291" w:rsidRDefault="00076C1C" w:rsidP="00076C1C">
            <w:pPr>
              <w:rPr>
                <w:rFonts w:ascii="Corbel" w:hAnsi="Corbel" w:cs="Calibri"/>
                <w:color w:val="000000"/>
                <w:sz w:val="22"/>
                <w:szCs w:val="22"/>
              </w:rPr>
            </w:pPr>
            <w:r>
              <w:rPr>
                <w:rFonts w:ascii="Corbel" w:hAnsi="Corbel" w:cs="Calibri"/>
                <w:color w:val="000000"/>
                <w:sz w:val="22"/>
                <w:szCs w:val="22"/>
              </w:rPr>
              <w:t>Miami County Surveyor</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Curtis Campbell</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Purdue Extension</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Kimberly Frazier</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Miami County Purdue Extension</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Jen Rankin</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Solid Waste</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Keith Poole</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River Defenders</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Mike Beauchamp</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River Defenders</w:t>
            </w:r>
          </w:p>
        </w:tc>
      </w:tr>
      <w:tr w:rsidR="00F57DA2" w:rsidRPr="00F57DA2" w:rsidTr="00BD6094">
        <w:tblPrEx>
          <w:tblLook w:val="04A0" w:firstRow="1" w:lastRow="0" w:firstColumn="1" w:lastColumn="0" w:noHBand="0" w:noVBand="1"/>
        </w:tblPrEx>
        <w:trPr>
          <w:trHeight w:val="300"/>
        </w:trPr>
        <w:tc>
          <w:tcPr>
            <w:tcW w:w="2328" w:type="dxa"/>
            <w:vAlign w:val="center"/>
          </w:tcPr>
          <w:p w:rsidR="00F57DA2" w:rsidRPr="00F57DA2" w:rsidRDefault="00F57DA2" w:rsidP="002F32B4">
            <w:pPr>
              <w:rPr>
                <w:rFonts w:ascii="Corbel" w:hAnsi="Corbel" w:cs="Calibri"/>
                <w:color w:val="000000"/>
                <w:sz w:val="22"/>
                <w:szCs w:val="22"/>
              </w:rPr>
            </w:pPr>
            <w:r w:rsidRPr="00F57DA2">
              <w:rPr>
                <w:rFonts w:ascii="Corbel" w:hAnsi="Corbel" w:cs="Calibri"/>
                <w:color w:val="000000"/>
                <w:sz w:val="22"/>
                <w:szCs w:val="22"/>
              </w:rPr>
              <w:t>Bob Brown</w:t>
            </w:r>
          </w:p>
        </w:tc>
        <w:tc>
          <w:tcPr>
            <w:tcW w:w="4931" w:type="dxa"/>
            <w:shd w:val="clear" w:color="auto" w:fill="auto"/>
            <w:noWrap/>
            <w:vAlign w:val="center"/>
            <w:hideMark/>
          </w:tcPr>
          <w:p w:rsidR="00F57DA2" w:rsidRPr="00165291" w:rsidRDefault="00F57DA2" w:rsidP="002F32B4">
            <w:pPr>
              <w:rPr>
                <w:rFonts w:ascii="Corbel" w:hAnsi="Corbel" w:cs="Calibri"/>
                <w:color w:val="000000"/>
                <w:sz w:val="22"/>
                <w:szCs w:val="22"/>
              </w:rPr>
            </w:pPr>
            <w:r w:rsidRPr="00165291">
              <w:rPr>
                <w:rFonts w:ascii="Corbel" w:hAnsi="Corbel" w:cs="Calibri"/>
                <w:color w:val="000000"/>
                <w:sz w:val="22"/>
                <w:szCs w:val="22"/>
              </w:rPr>
              <w:t>Wabash County Emergency Management</w:t>
            </w:r>
          </w:p>
        </w:tc>
      </w:tr>
    </w:tbl>
    <w:p w:rsidR="00BB4ABF" w:rsidRPr="00E0178A" w:rsidRDefault="00BB4ABF" w:rsidP="002F32B4">
      <w:pPr>
        <w:tabs>
          <w:tab w:val="left" w:pos="720"/>
        </w:tabs>
        <w:ind w:left="21"/>
        <w:jc w:val="both"/>
        <w:rPr>
          <w:rFonts w:ascii="Corbel" w:hAnsi="Corbel"/>
          <w:b/>
          <w:color w:val="FF0000"/>
          <w:sz w:val="22"/>
          <w:szCs w:val="22"/>
        </w:rPr>
      </w:pPr>
    </w:p>
    <w:p w:rsidR="00BB4ABF" w:rsidRPr="00E0178A" w:rsidRDefault="00BB4ABF" w:rsidP="002F32B4">
      <w:pPr>
        <w:pStyle w:val="Heading3"/>
        <w:jc w:val="both"/>
        <w:rPr>
          <w:rFonts w:ascii="Corbel" w:hAnsi="Corbel"/>
          <w:sz w:val="22"/>
          <w:szCs w:val="22"/>
        </w:rPr>
      </w:pPr>
      <w:r w:rsidRPr="00E0178A">
        <w:rPr>
          <w:rFonts w:ascii="Corbel" w:hAnsi="Corbel"/>
          <w:sz w:val="22"/>
          <w:szCs w:val="22"/>
        </w:rPr>
        <w:t>Public Meetings</w:t>
      </w:r>
    </w:p>
    <w:p w:rsidR="00BB4ABF" w:rsidRPr="00E0178A" w:rsidRDefault="00BB4ABF" w:rsidP="002F32B4">
      <w:pPr>
        <w:tabs>
          <w:tab w:val="left" w:pos="720"/>
        </w:tabs>
        <w:jc w:val="both"/>
        <w:rPr>
          <w:rFonts w:ascii="Corbel" w:hAnsi="Corbel"/>
          <w:sz w:val="22"/>
          <w:szCs w:val="22"/>
        </w:rPr>
      </w:pPr>
      <w:r w:rsidRPr="00E0178A">
        <w:rPr>
          <w:rFonts w:ascii="Corbel" w:hAnsi="Corbel"/>
          <w:sz w:val="22"/>
          <w:szCs w:val="22"/>
        </w:rPr>
        <w:lastRenderedPageBreak/>
        <w:t xml:space="preserve">Public participation is necessary for the long-term success of any watershed planning and subsequent implementation effort. One component of public participation for this project was public meetings. There were </w:t>
      </w:r>
      <w:r w:rsidRPr="00165291">
        <w:rPr>
          <w:rFonts w:ascii="Corbel" w:hAnsi="Corbel"/>
          <w:sz w:val="22"/>
          <w:szCs w:val="22"/>
          <w:highlight w:val="lightGray"/>
        </w:rPr>
        <w:t>two</w:t>
      </w:r>
      <w:r w:rsidR="00D21C51">
        <w:rPr>
          <w:rFonts w:ascii="Corbel" w:hAnsi="Corbel"/>
          <w:sz w:val="22"/>
          <w:szCs w:val="22"/>
        </w:rPr>
        <w:t xml:space="preserve"> public meetings held in January 2018 to introduce the project and develop a concerns list</w:t>
      </w:r>
      <w:r w:rsidRPr="00E0178A">
        <w:rPr>
          <w:rFonts w:ascii="Corbel" w:hAnsi="Corbel"/>
          <w:sz w:val="22"/>
          <w:szCs w:val="22"/>
        </w:rPr>
        <w:t xml:space="preserve">.  The purpose of the public meetings was to provide information on the overall planning effort and its progress; solicit stakeholder input, opinions, and participation; create opportunities for the public to recommend programs, policies, and projects to improve water quality; and build support for future phases of the project. </w:t>
      </w:r>
    </w:p>
    <w:p w:rsidR="00BB4ABF" w:rsidRPr="00E0178A" w:rsidRDefault="00BB4ABF" w:rsidP="002F32B4">
      <w:pPr>
        <w:tabs>
          <w:tab w:val="left" w:pos="720"/>
        </w:tabs>
        <w:jc w:val="both"/>
        <w:rPr>
          <w:rFonts w:ascii="Corbel" w:hAnsi="Corbel"/>
          <w:sz w:val="22"/>
          <w:szCs w:val="22"/>
        </w:rPr>
      </w:pPr>
    </w:p>
    <w:p w:rsidR="00BB4ABF" w:rsidRPr="00E0178A" w:rsidRDefault="00BB4ABF" w:rsidP="002F32B4">
      <w:pPr>
        <w:tabs>
          <w:tab w:val="left" w:pos="720"/>
        </w:tabs>
        <w:jc w:val="both"/>
        <w:rPr>
          <w:rFonts w:ascii="Corbel" w:hAnsi="Corbel"/>
          <w:sz w:val="22"/>
          <w:szCs w:val="22"/>
        </w:rPr>
      </w:pPr>
      <w:r w:rsidRPr="00E0178A">
        <w:rPr>
          <w:rFonts w:ascii="Corbel" w:hAnsi="Corbel"/>
          <w:sz w:val="22"/>
          <w:szCs w:val="22"/>
        </w:rPr>
        <w:t xml:space="preserve">The public meetings were advertised through press releases distributed to local newspapers in the watershed.  The meetings were also advertised through word of mouth as staff from the Soil and Water Conservation District put together mailings that advertised the </w:t>
      </w:r>
      <w:r w:rsidR="00D21C51">
        <w:rPr>
          <w:rFonts w:ascii="Corbel" w:hAnsi="Corbel"/>
          <w:sz w:val="22"/>
          <w:szCs w:val="22"/>
        </w:rPr>
        <w:t>events and the Wabash River Defenders distributed information via their website and social media pages as well as through their email distribution list</w:t>
      </w:r>
      <w:r w:rsidRPr="00E0178A">
        <w:rPr>
          <w:rFonts w:ascii="Corbel" w:hAnsi="Corbel"/>
          <w:sz w:val="22"/>
          <w:szCs w:val="22"/>
        </w:rPr>
        <w:t>.</w:t>
      </w:r>
    </w:p>
    <w:p w:rsidR="00BB4ABF" w:rsidRPr="00E0178A" w:rsidRDefault="00BB4ABF" w:rsidP="002F32B4">
      <w:pPr>
        <w:tabs>
          <w:tab w:val="left" w:pos="720"/>
        </w:tabs>
        <w:jc w:val="both"/>
        <w:rPr>
          <w:rFonts w:ascii="Corbel" w:hAnsi="Corbel"/>
          <w:sz w:val="22"/>
          <w:szCs w:val="22"/>
        </w:rPr>
      </w:pPr>
    </w:p>
    <w:p w:rsidR="00BB4ABF" w:rsidRPr="00E0178A" w:rsidRDefault="00BB4ABF" w:rsidP="002F32B4">
      <w:pPr>
        <w:tabs>
          <w:tab w:val="left" w:pos="720"/>
        </w:tabs>
        <w:jc w:val="both"/>
        <w:rPr>
          <w:rFonts w:ascii="Corbel" w:hAnsi="Corbel"/>
          <w:sz w:val="22"/>
          <w:szCs w:val="22"/>
        </w:rPr>
      </w:pPr>
      <w:r w:rsidRPr="00E0178A">
        <w:rPr>
          <w:rFonts w:ascii="Corbel" w:hAnsi="Corbel"/>
          <w:sz w:val="22"/>
          <w:szCs w:val="22"/>
        </w:rPr>
        <w:t>The first public mee</w:t>
      </w:r>
      <w:r w:rsidR="00D21C51">
        <w:rPr>
          <w:rFonts w:ascii="Corbel" w:hAnsi="Corbel"/>
          <w:sz w:val="22"/>
          <w:szCs w:val="22"/>
        </w:rPr>
        <w:t>ting was held on January XX, 2018 at the XX in XX,</w:t>
      </w:r>
      <w:r w:rsidRPr="00E0178A">
        <w:rPr>
          <w:rFonts w:ascii="Corbel" w:hAnsi="Corbel"/>
          <w:sz w:val="22"/>
          <w:szCs w:val="22"/>
        </w:rPr>
        <w:t xml:space="preserve"> Indiana. Attendees represented citizens, farmers, and city officials. During this meeting, the </w:t>
      </w:r>
      <w:r w:rsidR="00D21C51">
        <w:rPr>
          <w:rFonts w:ascii="Corbel" w:hAnsi="Corbel"/>
          <w:sz w:val="22"/>
          <w:szCs w:val="22"/>
        </w:rPr>
        <w:t>Wabash River Defenders</w:t>
      </w:r>
      <w:r w:rsidRPr="00E0178A">
        <w:rPr>
          <w:rFonts w:ascii="Corbel" w:hAnsi="Corbel"/>
          <w:sz w:val="22"/>
          <w:szCs w:val="22"/>
        </w:rPr>
        <w:t xml:space="preserve"> detailed the history of the project; described opportunities for individuals to volunteer as part of the project; and provided attendees with the opportunity to identify their concerns about the </w:t>
      </w:r>
      <w:r w:rsidR="00D21C51">
        <w:rPr>
          <w:rFonts w:ascii="Corbel" w:hAnsi="Corbel"/>
          <w:sz w:val="22"/>
          <w:szCs w:val="22"/>
        </w:rPr>
        <w:t>Treaty Creek-Wabash River Watershed</w:t>
      </w:r>
      <w:r w:rsidRPr="00E0178A">
        <w:rPr>
          <w:rFonts w:ascii="Corbel" w:hAnsi="Corbel"/>
          <w:sz w:val="22"/>
          <w:szCs w:val="22"/>
        </w:rPr>
        <w:t xml:space="preserve"> and develop goals for the long-term vision of the stream.</w:t>
      </w:r>
    </w:p>
    <w:p w:rsidR="00BB4ABF" w:rsidRPr="00E0178A" w:rsidRDefault="00BB4ABF" w:rsidP="002F32B4">
      <w:pPr>
        <w:tabs>
          <w:tab w:val="left" w:pos="720"/>
        </w:tabs>
        <w:jc w:val="both"/>
        <w:rPr>
          <w:rFonts w:ascii="Corbel" w:hAnsi="Corbel"/>
          <w:sz w:val="22"/>
          <w:szCs w:val="22"/>
        </w:rPr>
      </w:pPr>
    </w:p>
    <w:p w:rsidR="00BB4ABF" w:rsidRDefault="00BB4ABF" w:rsidP="002F32B4">
      <w:pPr>
        <w:tabs>
          <w:tab w:val="left" w:pos="720"/>
        </w:tabs>
        <w:jc w:val="both"/>
        <w:rPr>
          <w:rFonts w:ascii="Corbel" w:hAnsi="Corbel"/>
          <w:sz w:val="22"/>
          <w:szCs w:val="22"/>
        </w:rPr>
      </w:pPr>
      <w:r w:rsidRPr="00D21C51">
        <w:rPr>
          <w:rFonts w:ascii="Corbel" w:hAnsi="Corbel"/>
          <w:sz w:val="22"/>
          <w:szCs w:val="22"/>
          <w:highlight w:val="lightGray"/>
        </w:rPr>
        <w:t xml:space="preserve">A second public meeting was held on </w:t>
      </w:r>
      <w:r w:rsidR="00D21C51">
        <w:rPr>
          <w:rFonts w:ascii="Corbel" w:hAnsi="Corbel"/>
          <w:sz w:val="22"/>
          <w:szCs w:val="22"/>
          <w:highlight w:val="lightGray"/>
        </w:rPr>
        <w:t xml:space="preserve">XXX. </w:t>
      </w:r>
    </w:p>
    <w:p w:rsidR="00D21C51" w:rsidRPr="00E0178A" w:rsidRDefault="00D21C51" w:rsidP="002F32B4">
      <w:pPr>
        <w:tabs>
          <w:tab w:val="left" w:pos="720"/>
        </w:tabs>
        <w:jc w:val="both"/>
        <w:rPr>
          <w:rFonts w:ascii="Corbel" w:hAnsi="Corbel"/>
          <w:b/>
          <w:sz w:val="22"/>
          <w:szCs w:val="22"/>
        </w:rPr>
      </w:pPr>
    </w:p>
    <w:p w:rsidR="00BB4ABF" w:rsidRPr="00E0178A" w:rsidRDefault="00BB4ABF" w:rsidP="002F32B4">
      <w:pPr>
        <w:pStyle w:val="Heading3"/>
        <w:jc w:val="both"/>
        <w:rPr>
          <w:rFonts w:ascii="Corbel" w:hAnsi="Corbel"/>
          <w:sz w:val="22"/>
          <w:szCs w:val="22"/>
        </w:rPr>
      </w:pPr>
      <w:r w:rsidRPr="00E0178A">
        <w:rPr>
          <w:rFonts w:ascii="Corbel" w:hAnsi="Corbel"/>
          <w:sz w:val="22"/>
          <w:szCs w:val="22"/>
        </w:rPr>
        <w:t>Educational Materials and Events</w:t>
      </w:r>
    </w:p>
    <w:p w:rsidR="00BB4ABF" w:rsidRPr="00E0178A" w:rsidRDefault="00BB4ABF" w:rsidP="002F32B4">
      <w:pPr>
        <w:tabs>
          <w:tab w:val="left" w:pos="720"/>
        </w:tabs>
        <w:ind w:left="21"/>
        <w:jc w:val="both"/>
        <w:rPr>
          <w:rFonts w:ascii="Corbel" w:hAnsi="Corbel"/>
          <w:sz w:val="22"/>
          <w:szCs w:val="22"/>
        </w:rPr>
      </w:pPr>
      <w:r w:rsidRPr="00E0178A">
        <w:rPr>
          <w:rFonts w:ascii="Corbel" w:hAnsi="Corbel"/>
          <w:sz w:val="22"/>
          <w:szCs w:val="22"/>
        </w:rPr>
        <w:t xml:space="preserve">A </w:t>
      </w:r>
      <w:r w:rsidR="00D21C51">
        <w:rPr>
          <w:rFonts w:ascii="Corbel" w:hAnsi="Corbel"/>
          <w:sz w:val="22"/>
          <w:szCs w:val="22"/>
        </w:rPr>
        <w:t>Treaty Creek-Wabash River W</w:t>
      </w:r>
      <w:r w:rsidRPr="00E0178A">
        <w:rPr>
          <w:rFonts w:ascii="Corbel" w:hAnsi="Corbel"/>
          <w:sz w:val="22"/>
          <w:szCs w:val="22"/>
        </w:rPr>
        <w:t>atershed brochure was developed to highlight opportunities for individuals to get involved with the project, identify community partners, and provide general information and fun facts about the watershed, watershed management planning, and the project (see Appendix</w:t>
      </w:r>
      <w:r w:rsidR="00D21C51">
        <w:rPr>
          <w:rFonts w:ascii="Corbel" w:hAnsi="Corbel"/>
          <w:sz w:val="22"/>
          <w:szCs w:val="22"/>
        </w:rPr>
        <w:t xml:space="preserve"> XX</w:t>
      </w:r>
      <w:r w:rsidRPr="00E0178A">
        <w:rPr>
          <w:rFonts w:ascii="Corbel" w:hAnsi="Corbel"/>
          <w:sz w:val="22"/>
          <w:szCs w:val="22"/>
        </w:rPr>
        <w:t xml:space="preserve">). The brochure will be distributed at committee, public, and group meetings and at education events throughout the lifetime of the project.  </w:t>
      </w:r>
    </w:p>
    <w:p w:rsidR="00BB4ABF" w:rsidRPr="00E0178A" w:rsidRDefault="00BB4ABF" w:rsidP="002F32B4">
      <w:pPr>
        <w:tabs>
          <w:tab w:val="left" w:pos="720"/>
        </w:tabs>
        <w:ind w:left="21"/>
        <w:jc w:val="both"/>
        <w:rPr>
          <w:rFonts w:ascii="Corbel" w:hAnsi="Corbel"/>
          <w:b/>
          <w:sz w:val="22"/>
          <w:szCs w:val="22"/>
        </w:rPr>
      </w:pPr>
    </w:p>
    <w:p w:rsidR="00BB4ABF" w:rsidRPr="00E0178A" w:rsidRDefault="00BB4ABF" w:rsidP="002F32B4">
      <w:pPr>
        <w:pStyle w:val="Heading2"/>
        <w:jc w:val="both"/>
        <w:rPr>
          <w:rFonts w:ascii="Corbel" w:hAnsi="Corbel"/>
          <w:sz w:val="22"/>
          <w:szCs w:val="22"/>
        </w:rPr>
      </w:pPr>
      <w:bookmarkStart w:id="19" w:name="_Toc423102617"/>
      <w:bookmarkStart w:id="20" w:name="_Toc422215354"/>
      <w:bookmarkStart w:id="21" w:name="_Toc409701305"/>
      <w:r w:rsidRPr="00E0178A">
        <w:rPr>
          <w:rFonts w:ascii="Corbel" w:hAnsi="Corbel"/>
          <w:sz w:val="22"/>
          <w:szCs w:val="22"/>
        </w:rPr>
        <w:t>Public Input</w:t>
      </w:r>
      <w:bookmarkEnd w:id="19"/>
      <w:bookmarkEnd w:id="20"/>
      <w:bookmarkEnd w:id="21"/>
      <w:r w:rsidRPr="00E0178A">
        <w:rPr>
          <w:rFonts w:ascii="Corbel" w:hAnsi="Corbel"/>
          <w:sz w:val="22"/>
          <w:szCs w:val="22"/>
        </w:rPr>
        <w:t xml:space="preserve">  </w:t>
      </w:r>
    </w:p>
    <w:p w:rsidR="00BB4ABF" w:rsidRPr="00E0178A" w:rsidRDefault="00BB4ABF" w:rsidP="002F32B4">
      <w:pPr>
        <w:tabs>
          <w:tab w:val="left" w:pos="720"/>
        </w:tabs>
        <w:jc w:val="both"/>
        <w:rPr>
          <w:rFonts w:ascii="Corbel" w:hAnsi="Corbel"/>
          <w:sz w:val="22"/>
          <w:szCs w:val="22"/>
        </w:rPr>
      </w:pPr>
      <w:r w:rsidRPr="00E0178A">
        <w:rPr>
          <w:rFonts w:ascii="Corbel" w:hAnsi="Corbel"/>
          <w:sz w:val="22"/>
          <w:szCs w:val="22"/>
        </w:rPr>
        <w:t xml:space="preserve">Throughout the planning process, project stakeholders, the steering committee, and the general public listed concerns for </w:t>
      </w:r>
      <w:r w:rsidR="00D21C51">
        <w:rPr>
          <w:rFonts w:ascii="Corbel" w:hAnsi="Corbel"/>
          <w:sz w:val="22"/>
          <w:szCs w:val="22"/>
        </w:rPr>
        <w:t>the Trea</w:t>
      </w:r>
      <w:r w:rsidR="00691395">
        <w:rPr>
          <w:rFonts w:ascii="Corbel" w:hAnsi="Corbel"/>
          <w:sz w:val="22"/>
          <w:szCs w:val="22"/>
        </w:rPr>
        <w:t>ty Creek-Wabash River Watershed including</w:t>
      </w:r>
      <w:r w:rsidR="00D21C51">
        <w:rPr>
          <w:rFonts w:ascii="Corbel" w:hAnsi="Corbel"/>
          <w:sz w:val="22"/>
          <w:szCs w:val="22"/>
        </w:rPr>
        <w:t xml:space="preserve"> the Wabash River</w:t>
      </w:r>
      <w:r w:rsidRPr="00E0178A">
        <w:rPr>
          <w:rFonts w:ascii="Corbel" w:hAnsi="Corbel"/>
          <w:sz w:val="22"/>
          <w:szCs w:val="22"/>
        </w:rPr>
        <w:t xml:space="preserve">, its tributaries, and its watershed. Public and committee meetings were the primary mechanism of soliciting individual concerns. All comments were recorded and included as part of the concern documentation and prioritization process. Concerns voiced throughout the process are listed in </w:t>
      </w:r>
      <w:r w:rsidRPr="00E0178A">
        <w:rPr>
          <w:rFonts w:ascii="Corbel" w:hAnsi="Corbel"/>
          <w:sz w:val="22"/>
          <w:szCs w:val="22"/>
        </w:rPr>
        <w:fldChar w:fldCharType="begin"/>
      </w:r>
      <w:r w:rsidRPr="00E0178A">
        <w:rPr>
          <w:rFonts w:ascii="Corbel" w:hAnsi="Corbel"/>
          <w:sz w:val="22"/>
          <w:szCs w:val="22"/>
        </w:rPr>
        <w:instrText xml:space="preserve"> REF _Ref239230249 \h  \* MERGEFORMAT </w:instrText>
      </w:r>
      <w:r w:rsidRPr="00E0178A">
        <w:rPr>
          <w:rFonts w:ascii="Corbel" w:hAnsi="Corbel"/>
          <w:sz w:val="22"/>
          <w:szCs w:val="22"/>
        </w:rPr>
      </w:r>
      <w:r w:rsidRPr="00E0178A">
        <w:rPr>
          <w:rFonts w:ascii="Corbel" w:hAnsi="Corbel"/>
          <w:sz w:val="22"/>
          <w:szCs w:val="22"/>
        </w:rPr>
        <w:fldChar w:fldCharType="separate"/>
      </w:r>
      <w:r w:rsidRPr="00E0178A">
        <w:rPr>
          <w:rFonts w:ascii="Corbel" w:hAnsi="Corbel"/>
          <w:sz w:val="22"/>
          <w:szCs w:val="22"/>
        </w:rPr>
        <w:t xml:space="preserve">Table </w:t>
      </w:r>
      <w:r w:rsidRPr="00E0178A">
        <w:rPr>
          <w:rFonts w:ascii="Corbel" w:hAnsi="Corbel"/>
          <w:noProof/>
          <w:sz w:val="22"/>
          <w:szCs w:val="22"/>
        </w:rPr>
        <w:t>2</w:t>
      </w:r>
      <w:r w:rsidRPr="00E0178A">
        <w:rPr>
          <w:rFonts w:ascii="Corbel" w:hAnsi="Corbel"/>
          <w:sz w:val="22"/>
          <w:szCs w:val="22"/>
        </w:rPr>
        <w:fldChar w:fldCharType="end"/>
      </w:r>
      <w:r w:rsidRPr="00E0178A">
        <w:rPr>
          <w:rFonts w:ascii="Corbel" w:hAnsi="Corbel"/>
          <w:sz w:val="22"/>
          <w:szCs w:val="22"/>
        </w:rPr>
        <w:t>.  Similar stakeholder concerns were grouped roughly by topic and condensed by the committee. The order of concern listing does not reflect any prioritization by watershed stakeholders.</w:t>
      </w:r>
    </w:p>
    <w:p w:rsidR="00BB4ABF" w:rsidRPr="00E0178A" w:rsidRDefault="00BB4ABF" w:rsidP="002F32B4">
      <w:pPr>
        <w:tabs>
          <w:tab w:val="left" w:pos="720"/>
        </w:tabs>
        <w:jc w:val="both"/>
        <w:rPr>
          <w:rFonts w:ascii="Corbel" w:hAnsi="Corbel"/>
          <w:color w:val="FF0000"/>
          <w:sz w:val="22"/>
          <w:szCs w:val="22"/>
        </w:rPr>
      </w:pPr>
    </w:p>
    <w:p w:rsidR="00BB4ABF" w:rsidRPr="00E0178A" w:rsidRDefault="00BB4ABF" w:rsidP="002F32B4">
      <w:pPr>
        <w:pStyle w:val="Caption"/>
        <w:tabs>
          <w:tab w:val="left" w:pos="720"/>
        </w:tabs>
        <w:jc w:val="both"/>
        <w:rPr>
          <w:rFonts w:ascii="Corbel" w:hAnsi="Corbel"/>
          <w:sz w:val="22"/>
          <w:szCs w:val="22"/>
        </w:rPr>
      </w:pPr>
      <w:bookmarkStart w:id="22" w:name="_Ref239230249"/>
      <w:bookmarkStart w:id="23" w:name="_Toc423102832"/>
      <w:bookmarkStart w:id="24" w:name="_Toc292465179"/>
      <w:proofErr w:type="gramStart"/>
      <w:r w:rsidRPr="00E0178A">
        <w:rPr>
          <w:rFonts w:ascii="Corbel" w:hAnsi="Corbel"/>
          <w:sz w:val="22"/>
          <w:szCs w:val="22"/>
        </w:rPr>
        <w:t xml:space="preserve">Table </w:t>
      </w:r>
      <w:r w:rsidRPr="00E0178A">
        <w:rPr>
          <w:rFonts w:ascii="Corbel" w:hAnsi="Corbel"/>
          <w:sz w:val="22"/>
          <w:szCs w:val="22"/>
        </w:rPr>
        <w:fldChar w:fldCharType="begin"/>
      </w:r>
      <w:r w:rsidRPr="00E0178A">
        <w:rPr>
          <w:rFonts w:ascii="Corbel" w:hAnsi="Corbel"/>
          <w:sz w:val="22"/>
          <w:szCs w:val="22"/>
        </w:rPr>
        <w:instrText xml:space="preserve"> SEQ Table \* ARABIC </w:instrText>
      </w:r>
      <w:r w:rsidRPr="00E0178A">
        <w:rPr>
          <w:rFonts w:ascii="Corbel" w:hAnsi="Corbel"/>
          <w:sz w:val="22"/>
          <w:szCs w:val="22"/>
        </w:rPr>
        <w:fldChar w:fldCharType="separate"/>
      </w:r>
      <w:r w:rsidR="00B654CC">
        <w:rPr>
          <w:rFonts w:ascii="Corbel" w:hAnsi="Corbel"/>
          <w:noProof/>
          <w:sz w:val="22"/>
          <w:szCs w:val="22"/>
        </w:rPr>
        <w:t>3</w:t>
      </w:r>
      <w:r w:rsidRPr="00E0178A">
        <w:rPr>
          <w:rFonts w:ascii="Corbel" w:hAnsi="Corbel"/>
          <w:sz w:val="22"/>
          <w:szCs w:val="22"/>
        </w:rPr>
        <w:fldChar w:fldCharType="end"/>
      </w:r>
      <w:bookmarkEnd w:id="22"/>
      <w:r w:rsidRPr="00E0178A">
        <w:rPr>
          <w:rFonts w:ascii="Corbel" w:hAnsi="Corbel"/>
          <w:sz w:val="22"/>
          <w:szCs w:val="22"/>
        </w:rPr>
        <w:t>.</w:t>
      </w:r>
      <w:proofErr w:type="gramEnd"/>
      <w:r w:rsidRPr="00E0178A">
        <w:rPr>
          <w:rFonts w:ascii="Corbel" w:hAnsi="Corbel"/>
          <w:sz w:val="22"/>
          <w:szCs w:val="22"/>
        </w:rPr>
        <w:t xml:space="preserve"> Stakeholder concerns identified during public input sessions, </w:t>
      </w:r>
      <w:r w:rsidRPr="00AE6973">
        <w:rPr>
          <w:rFonts w:ascii="Corbel" w:hAnsi="Corbel"/>
          <w:sz w:val="22"/>
          <w:szCs w:val="22"/>
          <w:highlight w:val="lightGray"/>
        </w:rPr>
        <w:t>DATES, and watershed inventory process.</w:t>
      </w:r>
      <w:bookmarkEnd w:id="23"/>
      <w:bookmarkEnd w:id="24"/>
      <w:r w:rsidR="00AE6973">
        <w:rPr>
          <w:rFonts w:ascii="Corbel" w:hAnsi="Corbel"/>
          <w:sz w:val="22"/>
          <w:szCs w:val="22"/>
        </w:rPr>
        <w:t xml:space="preserve"> </w:t>
      </w:r>
      <w:r w:rsidR="00AE6973" w:rsidRPr="00AE6973">
        <w:rPr>
          <w:rFonts w:ascii="Corbel" w:hAnsi="Corbel"/>
          <w:b w:val="0"/>
          <w:sz w:val="22"/>
          <w:szCs w:val="22"/>
        </w:rPr>
        <w:t>Note: concerns are not listed in any particular order.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2F32B4" w:rsidRPr="00E0178A" w:rsidTr="002F32B4">
        <w:trPr>
          <w:tblHeader/>
        </w:trPr>
        <w:tc>
          <w:tcPr>
            <w:tcW w:w="9558" w:type="dxa"/>
            <w:tcBorders>
              <w:top w:val="single" w:sz="4" w:space="0" w:color="auto"/>
              <w:left w:val="single" w:sz="4" w:space="0" w:color="auto"/>
              <w:bottom w:val="single" w:sz="4" w:space="0" w:color="auto"/>
              <w:right w:val="single" w:sz="4" w:space="0" w:color="auto"/>
            </w:tcBorders>
            <w:vAlign w:val="center"/>
            <w:hideMark/>
          </w:tcPr>
          <w:p w:rsidR="002F32B4" w:rsidRPr="00E0178A" w:rsidRDefault="002F32B4" w:rsidP="002F32B4">
            <w:pPr>
              <w:tabs>
                <w:tab w:val="left" w:pos="720"/>
              </w:tabs>
              <w:jc w:val="both"/>
              <w:rPr>
                <w:rFonts w:ascii="Corbel" w:hAnsi="Corbel" w:cs="Tahoma"/>
                <w:b/>
                <w:sz w:val="22"/>
                <w:szCs w:val="22"/>
              </w:rPr>
            </w:pPr>
            <w:r w:rsidRPr="00E0178A">
              <w:rPr>
                <w:rFonts w:ascii="Corbel" w:hAnsi="Corbel" w:cs="Tahoma"/>
                <w:b/>
                <w:sz w:val="22"/>
                <w:szCs w:val="22"/>
              </w:rPr>
              <w:t>Stakeholder Concerns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AE6973">
            <w:pPr>
              <w:tabs>
                <w:tab w:val="left" w:pos="720"/>
              </w:tabs>
              <w:jc w:val="both"/>
              <w:rPr>
                <w:rFonts w:ascii="Corbel" w:hAnsi="Corbel" w:cs="Tahoma"/>
                <w:sz w:val="22"/>
                <w:szCs w:val="22"/>
              </w:rPr>
            </w:pPr>
            <w:r w:rsidRPr="002F32B4">
              <w:rPr>
                <w:rFonts w:ascii="Corbel" w:hAnsi="Corbel" w:cs="Tahoma"/>
                <w:sz w:val="22"/>
                <w:szCs w:val="22"/>
              </w:rPr>
              <w:t>Miami County</w:t>
            </w:r>
            <w:r w:rsidR="00AE6973">
              <w:rPr>
                <w:rFonts w:ascii="Corbel" w:hAnsi="Corbel" w:cs="Tahoma"/>
                <w:sz w:val="22"/>
                <w:szCs w:val="22"/>
              </w:rPr>
              <w:t xml:space="preserve"> area</w:t>
            </w:r>
            <w:r w:rsidRPr="002F32B4">
              <w:rPr>
                <w:rFonts w:ascii="Corbel" w:hAnsi="Corbel" w:cs="Tahoma"/>
                <w:sz w:val="22"/>
                <w:szCs w:val="22"/>
              </w:rPr>
              <w:t xml:space="preserve"> is largely owned by </w:t>
            </w:r>
            <w:r w:rsidR="00AE6973">
              <w:rPr>
                <w:rFonts w:ascii="Corbel" w:hAnsi="Corbel" w:cs="Tahoma"/>
                <w:sz w:val="22"/>
                <w:szCs w:val="22"/>
              </w:rPr>
              <w:t>one landowner</w:t>
            </w:r>
            <w:r w:rsidRPr="002F32B4">
              <w:rPr>
                <w:rFonts w:ascii="Corbel" w:hAnsi="Corbel" w:cs="Tahoma"/>
                <w:sz w:val="22"/>
                <w:szCs w:val="22"/>
              </w:rPr>
              <w:t xml:space="preserve"> and </w:t>
            </w:r>
            <w:r w:rsidR="00AE6973">
              <w:rPr>
                <w:rFonts w:ascii="Corbel" w:hAnsi="Corbel" w:cs="Tahoma"/>
                <w:sz w:val="22"/>
                <w:szCs w:val="22"/>
              </w:rPr>
              <w:t xml:space="preserve">is </w:t>
            </w:r>
            <w:r w:rsidRPr="002F32B4">
              <w:rPr>
                <w:rFonts w:ascii="Corbel" w:hAnsi="Corbel" w:cs="Tahoma"/>
                <w:sz w:val="22"/>
                <w:szCs w:val="22"/>
              </w:rPr>
              <w:t>already in conservation programs</w:t>
            </w:r>
            <w:r w:rsidR="00AE6973">
              <w:rPr>
                <w:rFonts w:ascii="Corbel" w:hAnsi="Corbel" w:cs="Tahoma"/>
                <w:sz w:val="22"/>
                <w:szCs w:val="22"/>
              </w:rPr>
              <w:t xml:space="preserve"> – are there other options for implementation here or should this not be a focus?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proofErr w:type="spellStart"/>
            <w:r w:rsidRPr="002F32B4">
              <w:rPr>
                <w:rFonts w:ascii="Corbel" w:hAnsi="Corbel" w:cs="Tahoma"/>
                <w:sz w:val="22"/>
                <w:szCs w:val="22"/>
              </w:rPr>
              <w:t>Redside</w:t>
            </w:r>
            <w:proofErr w:type="spellEnd"/>
            <w:r w:rsidRPr="002F32B4">
              <w:rPr>
                <w:rFonts w:ascii="Corbel" w:hAnsi="Corbel" w:cs="Tahoma"/>
                <w:sz w:val="22"/>
                <w:szCs w:val="22"/>
              </w:rPr>
              <w:t xml:space="preserve"> dace (endangered species) occurs in Mill Creek – impacts of water quality on this species?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 xml:space="preserve">Impacts of agricultural land </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Flooding impacts/topsoil loss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Fertilizers and pesticides flowing to the river</w:t>
            </w:r>
            <w:bookmarkStart w:id="25" w:name="_GoBack"/>
            <w:bookmarkEnd w:id="25"/>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lastRenderedPageBreak/>
              <w:t xml:space="preserve">River is muddy </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Industrial impacts to the Wabash including materials from manufacturing process and/or inputs from runoff</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Landfill – is this impacting the Wabash</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 xml:space="preserve">Indiana American Water drinking water supply – wellhead protection area </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 xml:space="preserve">Parking lot runoff impacts </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Potential for spills from railroads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Livestock access to Wabash River tributaries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Agricultural landowner participation in existing conservation programs</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Streambank erosion</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Stormwater runoff</w:t>
            </w:r>
          </w:p>
        </w:tc>
      </w:tr>
      <w:tr w:rsidR="002F32B4" w:rsidRPr="002F32B4" w:rsidTr="002F32B4">
        <w:trPr>
          <w:tblHeader/>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B4" w:rsidRPr="002F32B4" w:rsidRDefault="002F32B4" w:rsidP="002F32B4">
            <w:pPr>
              <w:tabs>
                <w:tab w:val="left" w:pos="720"/>
              </w:tabs>
              <w:jc w:val="both"/>
              <w:rPr>
                <w:rFonts w:ascii="Corbel" w:hAnsi="Corbel" w:cs="Tahoma"/>
                <w:sz w:val="22"/>
                <w:szCs w:val="22"/>
              </w:rPr>
            </w:pPr>
            <w:r w:rsidRPr="002F32B4">
              <w:rPr>
                <w:rFonts w:ascii="Corbel" w:hAnsi="Corbel" w:cs="Tahoma"/>
                <w:sz w:val="22"/>
                <w:szCs w:val="22"/>
              </w:rPr>
              <w:t>Long-term effort to remove trash – are there still sources?</w:t>
            </w:r>
          </w:p>
        </w:tc>
      </w:tr>
    </w:tbl>
    <w:p w:rsidR="00BB4ABF" w:rsidRPr="00E0178A" w:rsidRDefault="00BB4ABF" w:rsidP="002F32B4">
      <w:pPr>
        <w:jc w:val="both"/>
        <w:rPr>
          <w:rFonts w:ascii="Corbel" w:hAnsi="Corbel"/>
          <w:sz w:val="22"/>
          <w:szCs w:val="22"/>
        </w:rPr>
      </w:pPr>
    </w:p>
    <w:sectPr w:rsidR="00BB4ABF" w:rsidRPr="00E017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98" w:rsidRDefault="004D4B98" w:rsidP="00F57DA2">
      <w:r>
        <w:separator/>
      </w:r>
    </w:p>
  </w:endnote>
  <w:endnote w:type="continuationSeparator" w:id="0">
    <w:p w:rsidR="004D4B98" w:rsidRDefault="004D4B98" w:rsidP="00F5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3" w:rsidRPr="00F12A03" w:rsidRDefault="00F12A03">
    <w:pPr>
      <w:pStyle w:val="Footer"/>
      <w:jc w:val="right"/>
      <w:rPr>
        <w:rFonts w:ascii="Corbel" w:hAnsi="Corbel"/>
        <w:sz w:val="18"/>
        <w:szCs w:val="18"/>
      </w:rPr>
    </w:pPr>
    <w:r w:rsidRPr="00F12A03">
      <w:rPr>
        <w:rFonts w:ascii="Corbel" w:hAnsi="Corbel"/>
        <w:sz w:val="18"/>
        <w:szCs w:val="18"/>
      </w:rPr>
      <w:t xml:space="preserve">Page </w:t>
    </w:r>
    <w:sdt>
      <w:sdtPr>
        <w:rPr>
          <w:rFonts w:ascii="Corbel" w:hAnsi="Corbel"/>
          <w:sz w:val="18"/>
          <w:szCs w:val="18"/>
        </w:rPr>
        <w:id w:val="-164324707"/>
        <w:docPartObj>
          <w:docPartGallery w:val="Page Numbers (Bottom of Page)"/>
          <w:docPartUnique/>
        </w:docPartObj>
      </w:sdtPr>
      <w:sdtEndPr>
        <w:rPr>
          <w:noProof/>
        </w:rPr>
      </w:sdtEndPr>
      <w:sdtContent>
        <w:r w:rsidRPr="00F12A03">
          <w:rPr>
            <w:rFonts w:ascii="Corbel" w:hAnsi="Corbel"/>
            <w:sz w:val="18"/>
            <w:szCs w:val="18"/>
          </w:rPr>
          <w:fldChar w:fldCharType="begin"/>
        </w:r>
        <w:r w:rsidRPr="00F12A03">
          <w:rPr>
            <w:rFonts w:ascii="Corbel" w:hAnsi="Corbel"/>
            <w:sz w:val="18"/>
            <w:szCs w:val="18"/>
          </w:rPr>
          <w:instrText xml:space="preserve"> PAGE   \* MERGEFORMAT </w:instrText>
        </w:r>
        <w:r w:rsidRPr="00F12A03">
          <w:rPr>
            <w:rFonts w:ascii="Corbel" w:hAnsi="Corbel"/>
            <w:sz w:val="18"/>
            <w:szCs w:val="18"/>
          </w:rPr>
          <w:fldChar w:fldCharType="separate"/>
        </w:r>
        <w:r>
          <w:rPr>
            <w:rFonts w:ascii="Corbel" w:hAnsi="Corbel"/>
            <w:noProof/>
            <w:sz w:val="18"/>
            <w:szCs w:val="18"/>
          </w:rPr>
          <w:t>5</w:t>
        </w:r>
        <w:r w:rsidRPr="00F12A03">
          <w:rPr>
            <w:rFonts w:ascii="Corbel" w:hAnsi="Corbel"/>
            <w:noProof/>
            <w:sz w:val="18"/>
            <w:szCs w:val="18"/>
          </w:rPr>
          <w:fldChar w:fldCharType="end"/>
        </w:r>
      </w:sdtContent>
    </w:sdt>
  </w:p>
  <w:p w:rsidR="00F12A03" w:rsidRDefault="00F12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98" w:rsidRDefault="004D4B98" w:rsidP="00F57DA2">
      <w:r>
        <w:separator/>
      </w:r>
    </w:p>
  </w:footnote>
  <w:footnote w:type="continuationSeparator" w:id="0">
    <w:p w:rsidR="004D4B98" w:rsidRDefault="004D4B98" w:rsidP="00F57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3" w:rsidRPr="00F12A03" w:rsidRDefault="00F12A03">
    <w:pPr>
      <w:pStyle w:val="Header"/>
      <w:rPr>
        <w:rFonts w:ascii="Corbel" w:hAnsi="Corbel"/>
        <w:sz w:val="18"/>
        <w:szCs w:val="18"/>
      </w:rPr>
    </w:pPr>
    <w:r w:rsidRPr="00F12A03">
      <w:rPr>
        <w:rFonts w:ascii="Corbel" w:hAnsi="Corbel"/>
        <w:sz w:val="18"/>
        <w:szCs w:val="18"/>
      </w:rPr>
      <w:t>Treaty Creek-Wabash River Watershed Management Plan DRAFT 1</w:t>
    </w:r>
    <w:r w:rsidRPr="00F12A03">
      <w:rPr>
        <w:rFonts w:ascii="Corbel" w:hAnsi="Corbel"/>
        <w:sz w:val="18"/>
        <w:szCs w:val="18"/>
      </w:rPr>
      <w:tab/>
      <w:t>21 December 2017</w:t>
    </w:r>
  </w:p>
  <w:p w:rsidR="00F12A03" w:rsidRPr="00F12A03" w:rsidRDefault="00F12A03">
    <w:pPr>
      <w:pStyle w:val="Header"/>
      <w:rPr>
        <w:rFonts w:ascii="Corbel" w:hAnsi="Corbel"/>
        <w:sz w:val="18"/>
        <w:szCs w:val="18"/>
      </w:rPr>
    </w:pPr>
    <w:r w:rsidRPr="00F12A03">
      <w:rPr>
        <w:rFonts w:ascii="Corbel" w:hAnsi="Corbel"/>
        <w:sz w:val="18"/>
        <w:szCs w:val="18"/>
      </w:rPr>
      <w:t>DRAFT-SUBJECT TO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3BF1"/>
    <w:multiLevelType w:val="multilevel"/>
    <w:tmpl w:val="C37E6992"/>
    <w:lvl w:ilvl="0">
      <w:start w:val="1"/>
      <w:numFmt w:val="decimal"/>
      <w:pStyle w:val="Heading1"/>
      <w:lvlText w:val="%1.0"/>
      <w:lvlJc w:val="left"/>
      <w:pPr>
        <w:tabs>
          <w:tab w:val="num" w:pos="360"/>
        </w:tabs>
        <w:ind w:left="360" w:hanging="360"/>
      </w:pPr>
    </w:lvl>
    <w:lvl w:ilvl="1">
      <w:start w:val="1"/>
      <w:numFmt w:val="decimal"/>
      <w:pStyle w:val="Heading2"/>
      <w:lvlText w:val="%1.%2"/>
      <w:lvlJc w:val="left"/>
      <w:pPr>
        <w:tabs>
          <w:tab w:val="num" w:pos="360"/>
        </w:tabs>
        <w:ind w:left="360" w:hanging="360"/>
      </w:pPr>
    </w:lvl>
    <w:lvl w:ilvl="2">
      <w:start w:val="1"/>
      <w:numFmt w:val="decimal"/>
      <w:pStyle w:val="Heading3"/>
      <w:lvlText w:val="%1.%2.%3"/>
      <w:lvlJc w:val="left"/>
      <w:pPr>
        <w:tabs>
          <w:tab w:val="num" w:pos="2160"/>
        </w:tabs>
        <w:ind w:left="0" w:firstLine="0"/>
      </w:pPr>
      <w:rPr>
        <w:b/>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BF"/>
    <w:rsid w:val="00000FC2"/>
    <w:rsid w:val="00001583"/>
    <w:rsid w:val="000021A1"/>
    <w:rsid w:val="00004386"/>
    <w:rsid w:val="00004DDD"/>
    <w:rsid w:val="000053D9"/>
    <w:rsid w:val="00006388"/>
    <w:rsid w:val="000070B1"/>
    <w:rsid w:val="000078FE"/>
    <w:rsid w:val="00007B0B"/>
    <w:rsid w:val="00010BAF"/>
    <w:rsid w:val="0001368D"/>
    <w:rsid w:val="00013B33"/>
    <w:rsid w:val="00016D58"/>
    <w:rsid w:val="00017F20"/>
    <w:rsid w:val="00020021"/>
    <w:rsid w:val="00020BBF"/>
    <w:rsid w:val="00022E3E"/>
    <w:rsid w:val="0002338D"/>
    <w:rsid w:val="00023592"/>
    <w:rsid w:val="000249C7"/>
    <w:rsid w:val="000260CE"/>
    <w:rsid w:val="00030A9A"/>
    <w:rsid w:val="00030BCF"/>
    <w:rsid w:val="00030FBD"/>
    <w:rsid w:val="000318BE"/>
    <w:rsid w:val="00031C87"/>
    <w:rsid w:val="000329F8"/>
    <w:rsid w:val="00033A6F"/>
    <w:rsid w:val="000341B8"/>
    <w:rsid w:val="000351B5"/>
    <w:rsid w:val="000401C5"/>
    <w:rsid w:val="00042DFE"/>
    <w:rsid w:val="000433A5"/>
    <w:rsid w:val="00043CF2"/>
    <w:rsid w:val="00046755"/>
    <w:rsid w:val="00047EE7"/>
    <w:rsid w:val="00051083"/>
    <w:rsid w:val="0005113B"/>
    <w:rsid w:val="000513C6"/>
    <w:rsid w:val="00051567"/>
    <w:rsid w:val="00052CFB"/>
    <w:rsid w:val="0005496C"/>
    <w:rsid w:val="00054A86"/>
    <w:rsid w:val="000564C0"/>
    <w:rsid w:val="00057E89"/>
    <w:rsid w:val="00057F92"/>
    <w:rsid w:val="00062532"/>
    <w:rsid w:val="00063321"/>
    <w:rsid w:val="00064367"/>
    <w:rsid w:val="00064954"/>
    <w:rsid w:val="00064FAD"/>
    <w:rsid w:val="0006632E"/>
    <w:rsid w:val="00066E10"/>
    <w:rsid w:val="00066F71"/>
    <w:rsid w:val="00070F30"/>
    <w:rsid w:val="00076C1C"/>
    <w:rsid w:val="000778FD"/>
    <w:rsid w:val="00080BA0"/>
    <w:rsid w:val="0008256F"/>
    <w:rsid w:val="00082F6D"/>
    <w:rsid w:val="0008391D"/>
    <w:rsid w:val="00084F24"/>
    <w:rsid w:val="00092477"/>
    <w:rsid w:val="000924C3"/>
    <w:rsid w:val="000955E9"/>
    <w:rsid w:val="00095B41"/>
    <w:rsid w:val="00096BC1"/>
    <w:rsid w:val="000A1177"/>
    <w:rsid w:val="000A16FB"/>
    <w:rsid w:val="000A1E75"/>
    <w:rsid w:val="000A3231"/>
    <w:rsid w:val="000A3941"/>
    <w:rsid w:val="000A5597"/>
    <w:rsid w:val="000A565A"/>
    <w:rsid w:val="000A676C"/>
    <w:rsid w:val="000A7754"/>
    <w:rsid w:val="000B1961"/>
    <w:rsid w:val="000B2130"/>
    <w:rsid w:val="000B346D"/>
    <w:rsid w:val="000B39EE"/>
    <w:rsid w:val="000B3FA2"/>
    <w:rsid w:val="000B4DF4"/>
    <w:rsid w:val="000B601F"/>
    <w:rsid w:val="000C0931"/>
    <w:rsid w:val="000C0959"/>
    <w:rsid w:val="000C1571"/>
    <w:rsid w:val="000C3127"/>
    <w:rsid w:val="000C476B"/>
    <w:rsid w:val="000C4D40"/>
    <w:rsid w:val="000C7B63"/>
    <w:rsid w:val="000D09F4"/>
    <w:rsid w:val="000D2945"/>
    <w:rsid w:val="000D35AE"/>
    <w:rsid w:val="000D3F7E"/>
    <w:rsid w:val="000D5B0A"/>
    <w:rsid w:val="000E00E9"/>
    <w:rsid w:val="000E4231"/>
    <w:rsid w:val="000E4667"/>
    <w:rsid w:val="000E4B2C"/>
    <w:rsid w:val="000E6B29"/>
    <w:rsid w:val="000F0FDE"/>
    <w:rsid w:val="000F1C27"/>
    <w:rsid w:val="000F2028"/>
    <w:rsid w:val="000F3EDA"/>
    <w:rsid w:val="000F5B0C"/>
    <w:rsid w:val="000F6F6D"/>
    <w:rsid w:val="000F70B4"/>
    <w:rsid w:val="0010162B"/>
    <w:rsid w:val="00101A9C"/>
    <w:rsid w:val="00105999"/>
    <w:rsid w:val="00106841"/>
    <w:rsid w:val="0010715F"/>
    <w:rsid w:val="00107FBB"/>
    <w:rsid w:val="001109DE"/>
    <w:rsid w:val="001128D2"/>
    <w:rsid w:val="00114458"/>
    <w:rsid w:val="0011472B"/>
    <w:rsid w:val="00122503"/>
    <w:rsid w:val="00122B54"/>
    <w:rsid w:val="0012447B"/>
    <w:rsid w:val="00127FD7"/>
    <w:rsid w:val="0013089B"/>
    <w:rsid w:val="00131955"/>
    <w:rsid w:val="00134017"/>
    <w:rsid w:val="001350BB"/>
    <w:rsid w:val="00136991"/>
    <w:rsid w:val="001405CE"/>
    <w:rsid w:val="001413EA"/>
    <w:rsid w:val="001424F4"/>
    <w:rsid w:val="00144C5F"/>
    <w:rsid w:val="00154166"/>
    <w:rsid w:val="001543B6"/>
    <w:rsid w:val="0015498D"/>
    <w:rsid w:val="001554A0"/>
    <w:rsid w:val="001562C2"/>
    <w:rsid w:val="00161460"/>
    <w:rsid w:val="00163E8B"/>
    <w:rsid w:val="00164585"/>
    <w:rsid w:val="00165291"/>
    <w:rsid w:val="0016547F"/>
    <w:rsid w:val="0017242E"/>
    <w:rsid w:val="0017261A"/>
    <w:rsid w:val="00172E30"/>
    <w:rsid w:val="00173580"/>
    <w:rsid w:val="00173FDB"/>
    <w:rsid w:val="00175082"/>
    <w:rsid w:val="0017547A"/>
    <w:rsid w:val="00176109"/>
    <w:rsid w:val="001768F1"/>
    <w:rsid w:val="00176EBC"/>
    <w:rsid w:val="00180688"/>
    <w:rsid w:val="00183341"/>
    <w:rsid w:val="00184A42"/>
    <w:rsid w:val="00185D31"/>
    <w:rsid w:val="00186372"/>
    <w:rsid w:val="001867DF"/>
    <w:rsid w:val="001873BD"/>
    <w:rsid w:val="00187524"/>
    <w:rsid w:val="001879E9"/>
    <w:rsid w:val="0019361F"/>
    <w:rsid w:val="001957D8"/>
    <w:rsid w:val="00196904"/>
    <w:rsid w:val="00196EA3"/>
    <w:rsid w:val="00197800"/>
    <w:rsid w:val="00197C1F"/>
    <w:rsid w:val="001A1087"/>
    <w:rsid w:val="001A1340"/>
    <w:rsid w:val="001A17E3"/>
    <w:rsid w:val="001A2F36"/>
    <w:rsid w:val="001A38BB"/>
    <w:rsid w:val="001A3D9C"/>
    <w:rsid w:val="001A56D6"/>
    <w:rsid w:val="001A666A"/>
    <w:rsid w:val="001A7367"/>
    <w:rsid w:val="001A7D2A"/>
    <w:rsid w:val="001B13ED"/>
    <w:rsid w:val="001B1EF3"/>
    <w:rsid w:val="001B4899"/>
    <w:rsid w:val="001B5D64"/>
    <w:rsid w:val="001B70AF"/>
    <w:rsid w:val="001B74EF"/>
    <w:rsid w:val="001B7D2B"/>
    <w:rsid w:val="001C1F59"/>
    <w:rsid w:val="001C2B83"/>
    <w:rsid w:val="001C4DB8"/>
    <w:rsid w:val="001C5863"/>
    <w:rsid w:val="001C5DA1"/>
    <w:rsid w:val="001C6236"/>
    <w:rsid w:val="001D2E97"/>
    <w:rsid w:val="001D31AE"/>
    <w:rsid w:val="001D3608"/>
    <w:rsid w:val="001D401B"/>
    <w:rsid w:val="001D4505"/>
    <w:rsid w:val="001D4936"/>
    <w:rsid w:val="001D58E4"/>
    <w:rsid w:val="001D65AC"/>
    <w:rsid w:val="001D6C1A"/>
    <w:rsid w:val="001D6EEF"/>
    <w:rsid w:val="001D7859"/>
    <w:rsid w:val="001D7875"/>
    <w:rsid w:val="001E0CE7"/>
    <w:rsid w:val="001E14C1"/>
    <w:rsid w:val="001F0300"/>
    <w:rsid w:val="001F4EE7"/>
    <w:rsid w:val="001F6DCA"/>
    <w:rsid w:val="0020284E"/>
    <w:rsid w:val="002069BF"/>
    <w:rsid w:val="00212EDE"/>
    <w:rsid w:val="0021337A"/>
    <w:rsid w:val="002139C8"/>
    <w:rsid w:val="00217755"/>
    <w:rsid w:val="0022102A"/>
    <w:rsid w:val="002219C5"/>
    <w:rsid w:val="00223D61"/>
    <w:rsid w:val="00224834"/>
    <w:rsid w:val="002252F4"/>
    <w:rsid w:val="002313E7"/>
    <w:rsid w:val="002361D0"/>
    <w:rsid w:val="00240114"/>
    <w:rsid w:val="00240BE7"/>
    <w:rsid w:val="0024377B"/>
    <w:rsid w:val="00244379"/>
    <w:rsid w:val="00244547"/>
    <w:rsid w:val="00246804"/>
    <w:rsid w:val="002477E9"/>
    <w:rsid w:val="00247E86"/>
    <w:rsid w:val="00254AA0"/>
    <w:rsid w:val="00254B72"/>
    <w:rsid w:val="00256B49"/>
    <w:rsid w:val="00256D9C"/>
    <w:rsid w:val="0026005A"/>
    <w:rsid w:val="0027241D"/>
    <w:rsid w:val="00275482"/>
    <w:rsid w:val="0027562C"/>
    <w:rsid w:val="00277B7F"/>
    <w:rsid w:val="002805BA"/>
    <w:rsid w:val="002810DA"/>
    <w:rsid w:val="00282973"/>
    <w:rsid w:val="002857ED"/>
    <w:rsid w:val="002874CD"/>
    <w:rsid w:val="0029051B"/>
    <w:rsid w:val="00290BF8"/>
    <w:rsid w:val="002912F0"/>
    <w:rsid w:val="0029222B"/>
    <w:rsid w:val="00296BDC"/>
    <w:rsid w:val="00296DC5"/>
    <w:rsid w:val="00297653"/>
    <w:rsid w:val="0029779C"/>
    <w:rsid w:val="00297B77"/>
    <w:rsid w:val="00297C17"/>
    <w:rsid w:val="002A03DF"/>
    <w:rsid w:val="002A32F6"/>
    <w:rsid w:val="002A332A"/>
    <w:rsid w:val="002A3B54"/>
    <w:rsid w:val="002A4324"/>
    <w:rsid w:val="002A4DF7"/>
    <w:rsid w:val="002A6643"/>
    <w:rsid w:val="002A698A"/>
    <w:rsid w:val="002A777F"/>
    <w:rsid w:val="002B11BB"/>
    <w:rsid w:val="002B195E"/>
    <w:rsid w:val="002B1D26"/>
    <w:rsid w:val="002B571E"/>
    <w:rsid w:val="002B5A37"/>
    <w:rsid w:val="002B7028"/>
    <w:rsid w:val="002C0B40"/>
    <w:rsid w:val="002C0EE6"/>
    <w:rsid w:val="002C1053"/>
    <w:rsid w:val="002C41A3"/>
    <w:rsid w:val="002C572A"/>
    <w:rsid w:val="002C5BC4"/>
    <w:rsid w:val="002C62C3"/>
    <w:rsid w:val="002C66CE"/>
    <w:rsid w:val="002C6DFC"/>
    <w:rsid w:val="002C7D43"/>
    <w:rsid w:val="002D14D6"/>
    <w:rsid w:val="002D58D4"/>
    <w:rsid w:val="002D6F83"/>
    <w:rsid w:val="002D7283"/>
    <w:rsid w:val="002E00A8"/>
    <w:rsid w:val="002E3FA9"/>
    <w:rsid w:val="002F0A31"/>
    <w:rsid w:val="002F1F5A"/>
    <w:rsid w:val="002F2AD8"/>
    <w:rsid w:val="002F32B4"/>
    <w:rsid w:val="002F4914"/>
    <w:rsid w:val="002F513E"/>
    <w:rsid w:val="002F6A16"/>
    <w:rsid w:val="002F6F95"/>
    <w:rsid w:val="00300D79"/>
    <w:rsid w:val="0030133F"/>
    <w:rsid w:val="003034EC"/>
    <w:rsid w:val="00304026"/>
    <w:rsid w:val="00305A70"/>
    <w:rsid w:val="00307A96"/>
    <w:rsid w:val="00311093"/>
    <w:rsid w:val="003136DD"/>
    <w:rsid w:val="003161DA"/>
    <w:rsid w:val="003177DE"/>
    <w:rsid w:val="00322FFD"/>
    <w:rsid w:val="003238B8"/>
    <w:rsid w:val="003239E8"/>
    <w:rsid w:val="0032459E"/>
    <w:rsid w:val="00325100"/>
    <w:rsid w:val="00325305"/>
    <w:rsid w:val="00327166"/>
    <w:rsid w:val="00327FC1"/>
    <w:rsid w:val="0033099D"/>
    <w:rsid w:val="00330C1B"/>
    <w:rsid w:val="00330E62"/>
    <w:rsid w:val="0033113D"/>
    <w:rsid w:val="00333C96"/>
    <w:rsid w:val="00336252"/>
    <w:rsid w:val="00340E8D"/>
    <w:rsid w:val="0034105D"/>
    <w:rsid w:val="003410D1"/>
    <w:rsid w:val="003426FF"/>
    <w:rsid w:val="00342FC9"/>
    <w:rsid w:val="00344F41"/>
    <w:rsid w:val="0034632E"/>
    <w:rsid w:val="003508DC"/>
    <w:rsid w:val="00350F30"/>
    <w:rsid w:val="00351860"/>
    <w:rsid w:val="00351D2F"/>
    <w:rsid w:val="00352285"/>
    <w:rsid w:val="00352732"/>
    <w:rsid w:val="00352F29"/>
    <w:rsid w:val="0035333C"/>
    <w:rsid w:val="00353AFD"/>
    <w:rsid w:val="00356E6F"/>
    <w:rsid w:val="003644BF"/>
    <w:rsid w:val="00364F48"/>
    <w:rsid w:val="0036636E"/>
    <w:rsid w:val="003665C1"/>
    <w:rsid w:val="00366763"/>
    <w:rsid w:val="00367273"/>
    <w:rsid w:val="00367ACE"/>
    <w:rsid w:val="00370B3A"/>
    <w:rsid w:val="003715CE"/>
    <w:rsid w:val="003749B9"/>
    <w:rsid w:val="00380572"/>
    <w:rsid w:val="00381180"/>
    <w:rsid w:val="00381792"/>
    <w:rsid w:val="0038322E"/>
    <w:rsid w:val="00383F96"/>
    <w:rsid w:val="00385692"/>
    <w:rsid w:val="00385CF1"/>
    <w:rsid w:val="00390C0F"/>
    <w:rsid w:val="00390C71"/>
    <w:rsid w:val="00390C90"/>
    <w:rsid w:val="003918C8"/>
    <w:rsid w:val="00392FB3"/>
    <w:rsid w:val="003944EC"/>
    <w:rsid w:val="003961A3"/>
    <w:rsid w:val="003A123F"/>
    <w:rsid w:val="003A1AE9"/>
    <w:rsid w:val="003A1CFF"/>
    <w:rsid w:val="003A3469"/>
    <w:rsid w:val="003A3EAF"/>
    <w:rsid w:val="003A5151"/>
    <w:rsid w:val="003A6677"/>
    <w:rsid w:val="003A738C"/>
    <w:rsid w:val="003A7F28"/>
    <w:rsid w:val="003B0BCD"/>
    <w:rsid w:val="003B2BA5"/>
    <w:rsid w:val="003B317F"/>
    <w:rsid w:val="003B34F8"/>
    <w:rsid w:val="003B371D"/>
    <w:rsid w:val="003B3FE9"/>
    <w:rsid w:val="003B6105"/>
    <w:rsid w:val="003C2791"/>
    <w:rsid w:val="003C34E8"/>
    <w:rsid w:val="003C57FD"/>
    <w:rsid w:val="003C6767"/>
    <w:rsid w:val="003C7079"/>
    <w:rsid w:val="003C74EC"/>
    <w:rsid w:val="003D2161"/>
    <w:rsid w:val="003D27F9"/>
    <w:rsid w:val="003D6556"/>
    <w:rsid w:val="003D7593"/>
    <w:rsid w:val="003E0425"/>
    <w:rsid w:val="003E2AA8"/>
    <w:rsid w:val="003E3E24"/>
    <w:rsid w:val="003E4AA4"/>
    <w:rsid w:val="003E702C"/>
    <w:rsid w:val="003F0CEE"/>
    <w:rsid w:val="003F297A"/>
    <w:rsid w:val="003F3299"/>
    <w:rsid w:val="003F3DEB"/>
    <w:rsid w:val="003F65AD"/>
    <w:rsid w:val="003F7778"/>
    <w:rsid w:val="00403174"/>
    <w:rsid w:val="004035DE"/>
    <w:rsid w:val="004037CA"/>
    <w:rsid w:val="004049CC"/>
    <w:rsid w:val="004058B1"/>
    <w:rsid w:val="00406ED0"/>
    <w:rsid w:val="004071C6"/>
    <w:rsid w:val="00407BA8"/>
    <w:rsid w:val="00407EC6"/>
    <w:rsid w:val="00410B8E"/>
    <w:rsid w:val="0042015B"/>
    <w:rsid w:val="00426761"/>
    <w:rsid w:val="00427485"/>
    <w:rsid w:val="0042763F"/>
    <w:rsid w:val="00435BDA"/>
    <w:rsid w:val="00436060"/>
    <w:rsid w:val="00437702"/>
    <w:rsid w:val="004415A6"/>
    <w:rsid w:val="00441665"/>
    <w:rsid w:val="00443891"/>
    <w:rsid w:val="00443E79"/>
    <w:rsid w:val="004444C6"/>
    <w:rsid w:val="004459C5"/>
    <w:rsid w:val="004508AC"/>
    <w:rsid w:val="00451675"/>
    <w:rsid w:val="004525A9"/>
    <w:rsid w:val="00453A83"/>
    <w:rsid w:val="00454A63"/>
    <w:rsid w:val="00460FF9"/>
    <w:rsid w:val="00461DE6"/>
    <w:rsid w:val="00463BB6"/>
    <w:rsid w:val="00464072"/>
    <w:rsid w:val="004649AB"/>
    <w:rsid w:val="00464E6D"/>
    <w:rsid w:val="00466669"/>
    <w:rsid w:val="00467D2A"/>
    <w:rsid w:val="00470227"/>
    <w:rsid w:val="004717F1"/>
    <w:rsid w:val="004719C2"/>
    <w:rsid w:val="004738A4"/>
    <w:rsid w:val="00474021"/>
    <w:rsid w:val="0047457C"/>
    <w:rsid w:val="004808A3"/>
    <w:rsid w:val="00480BC6"/>
    <w:rsid w:val="00484F89"/>
    <w:rsid w:val="0048568A"/>
    <w:rsid w:val="004858DD"/>
    <w:rsid w:val="0049097C"/>
    <w:rsid w:val="00491A0E"/>
    <w:rsid w:val="004937CA"/>
    <w:rsid w:val="00494175"/>
    <w:rsid w:val="004970DF"/>
    <w:rsid w:val="004A383F"/>
    <w:rsid w:val="004A4804"/>
    <w:rsid w:val="004A547C"/>
    <w:rsid w:val="004A7C37"/>
    <w:rsid w:val="004B2A51"/>
    <w:rsid w:val="004B2F1D"/>
    <w:rsid w:val="004B5732"/>
    <w:rsid w:val="004B6EC2"/>
    <w:rsid w:val="004B7217"/>
    <w:rsid w:val="004B7583"/>
    <w:rsid w:val="004C33E6"/>
    <w:rsid w:val="004C4320"/>
    <w:rsid w:val="004C480D"/>
    <w:rsid w:val="004C48D3"/>
    <w:rsid w:val="004C51ED"/>
    <w:rsid w:val="004D28F8"/>
    <w:rsid w:val="004D2B36"/>
    <w:rsid w:val="004D48CE"/>
    <w:rsid w:val="004D4B98"/>
    <w:rsid w:val="004E2248"/>
    <w:rsid w:val="004E284B"/>
    <w:rsid w:val="004E3CC9"/>
    <w:rsid w:val="004E4FB1"/>
    <w:rsid w:val="004E4FE2"/>
    <w:rsid w:val="004E51D5"/>
    <w:rsid w:val="004E7DAF"/>
    <w:rsid w:val="004E7FC3"/>
    <w:rsid w:val="004F1700"/>
    <w:rsid w:val="004F238C"/>
    <w:rsid w:val="004F3D0D"/>
    <w:rsid w:val="004F4E45"/>
    <w:rsid w:val="004F4FAE"/>
    <w:rsid w:val="004F6593"/>
    <w:rsid w:val="00500DA3"/>
    <w:rsid w:val="00501581"/>
    <w:rsid w:val="00501A3C"/>
    <w:rsid w:val="00502B8E"/>
    <w:rsid w:val="005048ED"/>
    <w:rsid w:val="00506A7A"/>
    <w:rsid w:val="0050761A"/>
    <w:rsid w:val="00510010"/>
    <w:rsid w:val="00511696"/>
    <w:rsid w:val="00516A5E"/>
    <w:rsid w:val="00520AF9"/>
    <w:rsid w:val="00524184"/>
    <w:rsid w:val="00524E40"/>
    <w:rsid w:val="00524F3A"/>
    <w:rsid w:val="00526054"/>
    <w:rsid w:val="00530B79"/>
    <w:rsid w:val="0053110D"/>
    <w:rsid w:val="00535E84"/>
    <w:rsid w:val="00540879"/>
    <w:rsid w:val="00542120"/>
    <w:rsid w:val="005424F5"/>
    <w:rsid w:val="005429E1"/>
    <w:rsid w:val="005443CF"/>
    <w:rsid w:val="00546912"/>
    <w:rsid w:val="00546B20"/>
    <w:rsid w:val="0055050C"/>
    <w:rsid w:val="00550780"/>
    <w:rsid w:val="00550E50"/>
    <w:rsid w:val="00551324"/>
    <w:rsid w:val="00551A73"/>
    <w:rsid w:val="0055351A"/>
    <w:rsid w:val="00555503"/>
    <w:rsid w:val="00557E4F"/>
    <w:rsid w:val="005639EF"/>
    <w:rsid w:val="00564767"/>
    <w:rsid w:val="00567620"/>
    <w:rsid w:val="00571F6B"/>
    <w:rsid w:val="00572F17"/>
    <w:rsid w:val="0057329B"/>
    <w:rsid w:val="005831DC"/>
    <w:rsid w:val="005843BE"/>
    <w:rsid w:val="005857D9"/>
    <w:rsid w:val="00586C4E"/>
    <w:rsid w:val="005904FE"/>
    <w:rsid w:val="00590D60"/>
    <w:rsid w:val="0059399B"/>
    <w:rsid w:val="005973A7"/>
    <w:rsid w:val="005A49B5"/>
    <w:rsid w:val="005A67C3"/>
    <w:rsid w:val="005B369F"/>
    <w:rsid w:val="005B7011"/>
    <w:rsid w:val="005C084F"/>
    <w:rsid w:val="005C2E93"/>
    <w:rsid w:val="005C3EC6"/>
    <w:rsid w:val="005C6DA5"/>
    <w:rsid w:val="005D1F35"/>
    <w:rsid w:val="005D2990"/>
    <w:rsid w:val="005D402B"/>
    <w:rsid w:val="005D522C"/>
    <w:rsid w:val="005D6509"/>
    <w:rsid w:val="005D6610"/>
    <w:rsid w:val="005D7400"/>
    <w:rsid w:val="005E03D6"/>
    <w:rsid w:val="005E053E"/>
    <w:rsid w:val="005E0867"/>
    <w:rsid w:val="005E117B"/>
    <w:rsid w:val="005E1B3B"/>
    <w:rsid w:val="005E2242"/>
    <w:rsid w:val="005E26AC"/>
    <w:rsid w:val="005E6FEE"/>
    <w:rsid w:val="005E76C4"/>
    <w:rsid w:val="005F2400"/>
    <w:rsid w:val="005F30C7"/>
    <w:rsid w:val="005F6AFA"/>
    <w:rsid w:val="0060068D"/>
    <w:rsid w:val="00601DB3"/>
    <w:rsid w:val="00604C96"/>
    <w:rsid w:val="00605974"/>
    <w:rsid w:val="00607C16"/>
    <w:rsid w:val="00607F90"/>
    <w:rsid w:val="006108A7"/>
    <w:rsid w:val="006110E0"/>
    <w:rsid w:val="006114D9"/>
    <w:rsid w:val="0061178E"/>
    <w:rsid w:val="00613537"/>
    <w:rsid w:val="0061416D"/>
    <w:rsid w:val="00614E0F"/>
    <w:rsid w:val="00615398"/>
    <w:rsid w:val="0062024C"/>
    <w:rsid w:val="00621E10"/>
    <w:rsid w:val="006220D3"/>
    <w:rsid w:val="00631405"/>
    <w:rsid w:val="0063366F"/>
    <w:rsid w:val="00633BC2"/>
    <w:rsid w:val="00634135"/>
    <w:rsid w:val="006366E1"/>
    <w:rsid w:val="00642C55"/>
    <w:rsid w:val="00643942"/>
    <w:rsid w:val="006549D1"/>
    <w:rsid w:val="00654C18"/>
    <w:rsid w:val="006568FE"/>
    <w:rsid w:val="00656BA2"/>
    <w:rsid w:val="006572A5"/>
    <w:rsid w:val="00657D6F"/>
    <w:rsid w:val="00662EA0"/>
    <w:rsid w:val="00663384"/>
    <w:rsid w:val="00671725"/>
    <w:rsid w:val="00676C86"/>
    <w:rsid w:val="00676C99"/>
    <w:rsid w:val="00681E5F"/>
    <w:rsid w:val="006832B0"/>
    <w:rsid w:val="00685908"/>
    <w:rsid w:val="0069078B"/>
    <w:rsid w:val="00691395"/>
    <w:rsid w:val="006917DB"/>
    <w:rsid w:val="00696C8D"/>
    <w:rsid w:val="006A0B76"/>
    <w:rsid w:val="006A258D"/>
    <w:rsid w:val="006A2700"/>
    <w:rsid w:val="006A2800"/>
    <w:rsid w:val="006A281D"/>
    <w:rsid w:val="006A4679"/>
    <w:rsid w:val="006A63EC"/>
    <w:rsid w:val="006A73D2"/>
    <w:rsid w:val="006B079A"/>
    <w:rsid w:val="006B1B3D"/>
    <w:rsid w:val="006B333E"/>
    <w:rsid w:val="006B37DA"/>
    <w:rsid w:val="006B62D8"/>
    <w:rsid w:val="006C2AC4"/>
    <w:rsid w:val="006C2B1D"/>
    <w:rsid w:val="006C3025"/>
    <w:rsid w:val="006C4374"/>
    <w:rsid w:val="006D0C37"/>
    <w:rsid w:val="006D2684"/>
    <w:rsid w:val="006D3832"/>
    <w:rsid w:val="006D62FC"/>
    <w:rsid w:val="006E294D"/>
    <w:rsid w:val="006E2D5B"/>
    <w:rsid w:val="006E3FB4"/>
    <w:rsid w:val="006E4141"/>
    <w:rsid w:val="006E6F22"/>
    <w:rsid w:val="006F333E"/>
    <w:rsid w:val="006F3853"/>
    <w:rsid w:val="006F56AE"/>
    <w:rsid w:val="006F789F"/>
    <w:rsid w:val="006F7B05"/>
    <w:rsid w:val="00701BAB"/>
    <w:rsid w:val="0070419A"/>
    <w:rsid w:val="00710CBA"/>
    <w:rsid w:val="00710E45"/>
    <w:rsid w:val="00711837"/>
    <w:rsid w:val="00712C1B"/>
    <w:rsid w:val="00713DCA"/>
    <w:rsid w:val="00716FFB"/>
    <w:rsid w:val="00717AB9"/>
    <w:rsid w:val="00720FE2"/>
    <w:rsid w:val="00721067"/>
    <w:rsid w:val="0072323F"/>
    <w:rsid w:val="007254F5"/>
    <w:rsid w:val="00725542"/>
    <w:rsid w:val="00726D29"/>
    <w:rsid w:val="00726E57"/>
    <w:rsid w:val="007278AC"/>
    <w:rsid w:val="00730E11"/>
    <w:rsid w:val="00733120"/>
    <w:rsid w:val="00735F73"/>
    <w:rsid w:val="0073752E"/>
    <w:rsid w:val="00740172"/>
    <w:rsid w:val="0074027D"/>
    <w:rsid w:val="007422C4"/>
    <w:rsid w:val="00743489"/>
    <w:rsid w:val="00744894"/>
    <w:rsid w:val="007452D0"/>
    <w:rsid w:val="0074540D"/>
    <w:rsid w:val="007478ED"/>
    <w:rsid w:val="00752502"/>
    <w:rsid w:val="00754686"/>
    <w:rsid w:val="00754DFC"/>
    <w:rsid w:val="007561EC"/>
    <w:rsid w:val="007569AB"/>
    <w:rsid w:val="00756AA5"/>
    <w:rsid w:val="00760993"/>
    <w:rsid w:val="007618E8"/>
    <w:rsid w:val="00761E58"/>
    <w:rsid w:val="00765A7D"/>
    <w:rsid w:val="0076627F"/>
    <w:rsid w:val="007708B0"/>
    <w:rsid w:val="00771A77"/>
    <w:rsid w:val="00771F16"/>
    <w:rsid w:val="007735A8"/>
    <w:rsid w:val="007756D9"/>
    <w:rsid w:val="00777C68"/>
    <w:rsid w:val="00780FC7"/>
    <w:rsid w:val="0078373A"/>
    <w:rsid w:val="00785B98"/>
    <w:rsid w:val="00785CC1"/>
    <w:rsid w:val="00787217"/>
    <w:rsid w:val="00787482"/>
    <w:rsid w:val="00792109"/>
    <w:rsid w:val="00794370"/>
    <w:rsid w:val="007974B8"/>
    <w:rsid w:val="007A066D"/>
    <w:rsid w:val="007A3285"/>
    <w:rsid w:val="007A4A05"/>
    <w:rsid w:val="007B07D6"/>
    <w:rsid w:val="007B1402"/>
    <w:rsid w:val="007B3F24"/>
    <w:rsid w:val="007B444C"/>
    <w:rsid w:val="007B5649"/>
    <w:rsid w:val="007B6635"/>
    <w:rsid w:val="007B69E6"/>
    <w:rsid w:val="007B71B6"/>
    <w:rsid w:val="007B74CC"/>
    <w:rsid w:val="007C4495"/>
    <w:rsid w:val="007C5F55"/>
    <w:rsid w:val="007C7F3B"/>
    <w:rsid w:val="007D0AFA"/>
    <w:rsid w:val="007D3C35"/>
    <w:rsid w:val="007D5757"/>
    <w:rsid w:val="007D595F"/>
    <w:rsid w:val="007D6439"/>
    <w:rsid w:val="007D7261"/>
    <w:rsid w:val="007D7BD4"/>
    <w:rsid w:val="007E03F1"/>
    <w:rsid w:val="007E100D"/>
    <w:rsid w:val="007E1CB2"/>
    <w:rsid w:val="007E4D7D"/>
    <w:rsid w:val="007E5906"/>
    <w:rsid w:val="007E634F"/>
    <w:rsid w:val="007E6E1B"/>
    <w:rsid w:val="007F3420"/>
    <w:rsid w:val="007F35AC"/>
    <w:rsid w:val="007F3984"/>
    <w:rsid w:val="007F4FB1"/>
    <w:rsid w:val="00800F92"/>
    <w:rsid w:val="008026EC"/>
    <w:rsid w:val="0080279B"/>
    <w:rsid w:val="008031F1"/>
    <w:rsid w:val="00806070"/>
    <w:rsid w:val="00806942"/>
    <w:rsid w:val="00810AF0"/>
    <w:rsid w:val="00811913"/>
    <w:rsid w:val="00812F16"/>
    <w:rsid w:val="008134A1"/>
    <w:rsid w:val="00814FA2"/>
    <w:rsid w:val="00821A27"/>
    <w:rsid w:val="00821D2C"/>
    <w:rsid w:val="00822151"/>
    <w:rsid w:val="0082272F"/>
    <w:rsid w:val="00825C06"/>
    <w:rsid w:val="00830631"/>
    <w:rsid w:val="008344A8"/>
    <w:rsid w:val="00834CE5"/>
    <w:rsid w:val="008358D7"/>
    <w:rsid w:val="008413EF"/>
    <w:rsid w:val="008419BE"/>
    <w:rsid w:val="00844EAB"/>
    <w:rsid w:val="008469EB"/>
    <w:rsid w:val="008530C4"/>
    <w:rsid w:val="0085375D"/>
    <w:rsid w:val="0085741B"/>
    <w:rsid w:val="0085780B"/>
    <w:rsid w:val="00861997"/>
    <w:rsid w:val="00862893"/>
    <w:rsid w:val="008642D6"/>
    <w:rsid w:val="00864716"/>
    <w:rsid w:val="008656EF"/>
    <w:rsid w:val="008708DC"/>
    <w:rsid w:val="00870E1C"/>
    <w:rsid w:val="008718A4"/>
    <w:rsid w:val="00872177"/>
    <w:rsid w:val="008746D7"/>
    <w:rsid w:val="00880297"/>
    <w:rsid w:val="00886431"/>
    <w:rsid w:val="00886975"/>
    <w:rsid w:val="00887F1B"/>
    <w:rsid w:val="00890367"/>
    <w:rsid w:val="00895462"/>
    <w:rsid w:val="008956CF"/>
    <w:rsid w:val="00896DC8"/>
    <w:rsid w:val="00897F0D"/>
    <w:rsid w:val="008A2954"/>
    <w:rsid w:val="008A2B61"/>
    <w:rsid w:val="008A46BF"/>
    <w:rsid w:val="008A4BE2"/>
    <w:rsid w:val="008A6A00"/>
    <w:rsid w:val="008A7BEA"/>
    <w:rsid w:val="008A7EF9"/>
    <w:rsid w:val="008B04C4"/>
    <w:rsid w:val="008B08F3"/>
    <w:rsid w:val="008B1607"/>
    <w:rsid w:val="008B2F4A"/>
    <w:rsid w:val="008B4BE7"/>
    <w:rsid w:val="008C0E29"/>
    <w:rsid w:val="008C133F"/>
    <w:rsid w:val="008C14CE"/>
    <w:rsid w:val="008C2F52"/>
    <w:rsid w:val="008C4F9A"/>
    <w:rsid w:val="008C557F"/>
    <w:rsid w:val="008C7ABB"/>
    <w:rsid w:val="008D450E"/>
    <w:rsid w:val="008D45F6"/>
    <w:rsid w:val="008E187E"/>
    <w:rsid w:val="008E3430"/>
    <w:rsid w:val="008E4C51"/>
    <w:rsid w:val="008E61B5"/>
    <w:rsid w:val="008E682B"/>
    <w:rsid w:val="008E7139"/>
    <w:rsid w:val="008F087C"/>
    <w:rsid w:val="008F121C"/>
    <w:rsid w:val="008F3465"/>
    <w:rsid w:val="008F5808"/>
    <w:rsid w:val="008F6215"/>
    <w:rsid w:val="008F6CCA"/>
    <w:rsid w:val="009049D7"/>
    <w:rsid w:val="009165D3"/>
    <w:rsid w:val="00916D02"/>
    <w:rsid w:val="00917C8F"/>
    <w:rsid w:val="00921262"/>
    <w:rsid w:val="0092142D"/>
    <w:rsid w:val="00921826"/>
    <w:rsid w:val="00922575"/>
    <w:rsid w:val="009233BC"/>
    <w:rsid w:val="00923FFE"/>
    <w:rsid w:val="00924B04"/>
    <w:rsid w:val="00926287"/>
    <w:rsid w:val="00926F29"/>
    <w:rsid w:val="0092738B"/>
    <w:rsid w:val="0093133E"/>
    <w:rsid w:val="009316E3"/>
    <w:rsid w:val="00931CC4"/>
    <w:rsid w:val="00932629"/>
    <w:rsid w:val="00934E37"/>
    <w:rsid w:val="00935CB6"/>
    <w:rsid w:val="00935F28"/>
    <w:rsid w:val="009379DD"/>
    <w:rsid w:val="00946042"/>
    <w:rsid w:val="00946CB0"/>
    <w:rsid w:val="00946CE5"/>
    <w:rsid w:val="00946E50"/>
    <w:rsid w:val="00947201"/>
    <w:rsid w:val="00947D1D"/>
    <w:rsid w:val="009504F9"/>
    <w:rsid w:val="00955C37"/>
    <w:rsid w:val="009601A4"/>
    <w:rsid w:val="00960B21"/>
    <w:rsid w:val="00961408"/>
    <w:rsid w:val="00963D86"/>
    <w:rsid w:val="00963ED6"/>
    <w:rsid w:val="009646FF"/>
    <w:rsid w:val="009649C5"/>
    <w:rsid w:val="00964BAF"/>
    <w:rsid w:val="00965138"/>
    <w:rsid w:val="00965AEF"/>
    <w:rsid w:val="00965BEC"/>
    <w:rsid w:val="00966E2E"/>
    <w:rsid w:val="00967201"/>
    <w:rsid w:val="0097241B"/>
    <w:rsid w:val="009735BA"/>
    <w:rsid w:val="00973EAC"/>
    <w:rsid w:val="0097573B"/>
    <w:rsid w:val="00975BDE"/>
    <w:rsid w:val="0098007E"/>
    <w:rsid w:val="00980A60"/>
    <w:rsid w:val="00982C2F"/>
    <w:rsid w:val="00983B5F"/>
    <w:rsid w:val="00983B71"/>
    <w:rsid w:val="009905B6"/>
    <w:rsid w:val="009936E8"/>
    <w:rsid w:val="0099388C"/>
    <w:rsid w:val="00993A78"/>
    <w:rsid w:val="00993F46"/>
    <w:rsid w:val="00995EF0"/>
    <w:rsid w:val="00996D8E"/>
    <w:rsid w:val="009970FD"/>
    <w:rsid w:val="009A05FD"/>
    <w:rsid w:val="009A09E5"/>
    <w:rsid w:val="009A0E0C"/>
    <w:rsid w:val="009A1649"/>
    <w:rsid w:val="009A43A3"/>
    <w:rsid w:val="009A7B14"/>
    <w:rsid w:val="009B1272"/>
    <w:rsid w:val="009B3631"/>
    <w:rsid w:val="009B4770"/>
    <w:rsid w:val="009B4DCD"/>
    <w:rsid w:val="009B4E2B"/>
    <w:rsid w:val="009B5446"/>
    <w:rsid w:val="009C05ED"/>
    <w:rsid w:val="009C2001"/>
    <w:rsid w:val="009C22B5"/>
    <w:rsid w:val="009C2ABF"/>
    <w:rsid w:val="009C56A7"/>
    <w:rsid w:val="009C6FAD"/>
    <w:rsid w:val="009C76DF"/>
    <w:rsid w:val="009D0DE2"/>
    <w:rsid w:val="009D17AB"/>
    <w:rsid w:val="009D19EB"/>
    <w:rsid w:val="009D4464"/>
    <w:rsid w:val="009D5296"/>
    <w:rsid w:val="009D5E26"/>
    <w:rsid w:val="009D7613"/>
    <w:rsid w:val="009D7DCB"/>
    <w:rsid w:val="009E06B6"/>
    <w:rsid w:val="009E27FC"/>
    <w:rsid w:val="009E35DE"/>
    <w:rsid w:val="009E580F"/>
    <w:rsid w:val="009E5B57"/>
    <w:rsid w:val="009E73D3"/>
    <w:rsid w:val="009F14B9"/>
    <w:rsid w:val="009F1C9C"/>
    <w:rsid w:val="009F22E4"/>
    <w:rsid w:val="009F2FBD"/>
    <w:rsid w:val="009F3A58"/>
    <w:rsid w:val="009F4FDE"/>
    <w:rsid w:val="009F6515"/>
    <w:rsid w:val="00A00740"/>
    <w:rsid w:val="00A00FD2"/>
    <w:rsid w:val="00A011F1"/>
    <w:rsid w:val="00A0299C"/>
    <w:rsid w:val="00A031EE"/>
    <w:rsid w:val="00A032AE"/>
    <w:rsid w:val="00A0599A"/>
    <w:rsid w:val="00A06185"/>
    <w:rsid w:val="00A06B6D"/>
    <w:rsid w:val="00A07AFE"/>
    <w:rsid w:val="00A162CE"/>
    <w:rsid w:val="00A22A7B"/>
    <w:rsid w:val="00A27DF8"/>
    <w:rsid w:val="00A31CF9"/>
    <w:rsid w:val="00A32AD4"/>
    <w:rsid w:val="00A32BE8"/>
    <w:rsid w:val="00A32F5D"/>
    <w:rsid w:val="00A336FD"/>
    <w:rsid w:val="00A33E76"/>
    <w:rsid w:val="00A34381"/>
    <w:rsid w:val="00A350AA"/>
    <w:rsid w:val="00A359E3"/>
    <w:rsid w:val="00A35ED2"/>
    <w:rsid w:val="00A364D3"/>
    <w:rsid w:val="00A41E55"/>
    <w:rsid w:val="00A43BAD"/>
    <w:rsid w:val="00A46945"/>
    <w:rsid w:val="00A46CC0"/>
    <w:rsid w:val="00A52B3E"/>
    <w:rsid w:val="00A52F17"/>
    <w:rsid w:val="00A53786"/>
    <w:rsid w:val="00A53957"/>
    <w:rsid w:val="00A541E6"/>
    <w:rsid w:val="00A574B7"/>
    <w:rsid w:val="00A6021E"/>
    <w:rsid w:val="00A60DC2"/>
    <w:rsid w:val="00A61990"/>
    <w:rsid w:val="00A6296F"/>
    <w:rsid w:val="00A62E36"/>
    <w:rsid w:val="00A633DC"/>
    <w:rsid w:val="00A63A72"/>
    <w:rsid w:val="00A646F2"/>
    <w:rsid w:val="00A675C1"/>
    <w:rsid w:val="00A676F1"/>
    <w:rsid w:val="00A70B93"/>
    <w:rsid w:val="00A73BA3"/>
    <w:rsid w:val="00A753A0"/>
    <w:rsid w:val="00A75440"/>
    <w:rsid w:val="00A828D8"/>
    <w:rsid w:val="00A84592"/>
    <w:rsid w:val="00A84B2A"/>
    <w:rsid w:val="00A85912"/>
    <w:rsid w:val="00A85B67"/>
    <w:rsid w:val="00A86EF5"/>
    <w:rsid w:val="00A930D3"/>
    <w:rsid w:val="00A960A1"/>
    <w:rsid w:val="00AA42AE"/>
    <w:rsid w:val="00AA479C"/>
    <w:rsid w:val="00AA527F"/>
    <w:rsid w:val="00AA5C3C"/>
    <w:rsid w:val="00AA5FD1"/>
    <w:rsid w:val="00AA6D25"/>
    <w:rsid w:val="00AA7844"/>
    <w:rsid w:val="00AB1383"/>
    <w:rsid w:val="00AB2072"/>
    <w:rsid w:val="00AB2522"/>
    <w:rsid w:val="00AB26B3"/>
    <w:rsid w:val="00AB64D1"/>
    <w:rsid w:val="00AB6C8F"/>
    <w:rsid w:val="00AB6DDD"/>
    <w:rsid w:val="00AB7027"/>
    <w:rsid w:val="00AB75A9"/>
    <w:rsid w:val="00AC2D85"/>
    <w:rsid w:val="00AC52F8"/>
    <w:rsid w:val="00AC5C56"/>
    <w:rsid w:val="00AC7217"/>
    <w:rsid w:val="00AD0054"/>
    <w:rsid w:val="00AD0BCA"/>
    <w:rsid w:val="00AD7E21"/>
    <w:rsid w:val="00AE02F0"/>
    <w:rsid w:val="00AE08ED"/>
    <w:rsid w:val="00AE1EA7"/>
    <w:rsid w:val="00AE1FA1"/>
    <w:rsid w:val="00AE2B89"/>
    <w:rsid w:val="00AE34CA"/>
    <w:rsid w:val="00AE35EA"/>
    <w:rsid w:val="00AE3C46"/>
    <w:rsid w:val="00AE4843"/>
    <w:rsid w:val="00AE675E"/>
    <w:rsid w:val="00AE6973"/>
    <w:rsid w:val="00AF0B14"/>
    <w:rsid w:val="00AF0EF1"/>
    <w:rsid w:val="00AF6B7B"/>
    <w:rsid w:val="00AF7562"/>
    <w:rsid w:val="00B00215"/>
    <w:rsid w:val="00B00311"/>
    <w:rsid w:val="00B02486"/>
    <w:rsid w:val="00B02863"/>
    <w:rsid w:val="00B03DDE"/>
    <w:rsid w:val="00B0547C"/>
    <w:rsid w:val="00B06CB2"/>
    <w:rsid w:val="00B06F64"/>
    <w:rsid w:val="00B07553"/>
    <w:rsid w:val="00B10081"/>
    <w:rsid w:val="00B101A8"/>
    <w:rsid w:val="00B12702"/>
    <w:rsid w:val="00B13658"/>
    <w:rsid w:val="00B1382E"/>
    <w:rsid w:val="00B14262"/>
    <w:rsid w:val="00B15CF7"/>
    <w:rsid w:val="00B160D9"/>
    <w:rsid w:val="00B22009"/>
    <w:rsid w:val="00B23B84"/>
    <w:rsid w:val="00B24A6E"/>
    <w:rsid w:val="00B2521D"/>
    <w:rsid w:val="00B27B1C"/>
    <w:rsid w:val="00B32669"/>
    <w:rsid w:val="00B326CA"/>
    <w:rsid w:val="00B36EA0"/>
    <w:rsid w:val="00B37099"/>
    <w:rsid w:val="00B42162"/>
    <w:rsid w:val="00B429A4"/>
    <w:rsid w:val="00B4329E"/>
    <w:rsid w:val="00B438DB"/>
    <w:rsid w:val="00B44E22"/>
    <w:rsid w:val="00B45981"/>
    <w:rsid w:val="00B45C37"/>
    <w:rsid w:val="00B51C18"/>
    <w:rsid w:val="00B52167"/>
    <w:rsid w:val="00B543C5"/>
    <w:rsid w:val="00B54CF7"/>
    <w:rsid w:val="00B553FC"/>
    <w:rsid w:val="00B56B71"/>
    <w:rsid w:val="00B56ECA"/>
    <w:rsid w:val="00B57BB1"/>
    <w:rsid w:val="00B61F60"/>
    <w:rsid w:val="00B654CC"/>
    <w:rsid w:val="00B66147"/>
    <w:rsid w:val="00B66177"/>
    <w:rsid w:val="00B70484"/>
    <w:rsid w:val="00B72346"/>
    <w:rsid w:val="00B72871"/>
    <w:rsid w:val="00B73C00"/>
    <w:rsid w:val="00B7635A"/>
    <w:rsid w:val="00B768A2"/>
    <w:rsid w:val="00B779EB"/>
    <w:rsid w:val="00B81706"/>
    <w:rsid w:val="00B81CEA"/>
    <w:rsid w:val="00B8342B"/>
    <w:rsid w:val="00B86385"/>
    <w:rsid w:val="00B8692A"/>
    <w:rsid w:val="00B86FEC"/>
    <w:rsid w:val="00B91723"/>
    <w:rsid w:val="00B920E2"/>
    <w:rsid w:val="00B9446B"/>
    <w:rsid w:val="00B94526"/>
    <w:rsid w:val="00B953FF"/>
    <w:rsid w:val="00B97169"/>
    <w:rsid w:val="00BA1B50"/>
    <w:rsid w:val="00BA3B5C"/>
    <w:rsid w:val="00BA4EAF"/>
    <w:rsid w:val="00BB093D"/>
    <w:rsid w:val="00BB1600"/>
    <w:rsid w:val="00BB42AC"/>
    <w:rsid w:val="00BB4A97"/>
    <w:rsid w:val="00BB4ABF"/>
    <w:rsid w:val="00BB732B"/>
    <w:rsid w:val="00BC0C0E"/>
    <w:rsid w:val="00BC0FAB"/>
    <w:rsid w:val="00BC3925"/>
    <w:rsid w:val="00BC4522"/>
    <w:rsid w:val="00BC52D4"/>
    <w:rsid w:val="00BC6734"/>
    <w:rsid w:val="00BC76B6"/>
    <w:rsid w:val="00BD161A"/>
    <w:rsid w:val="00BD31C4"/>
    <w:rsid w:val="00BD4E2A"/>
    <w:rsid w:val="00BD6094"/>
    <w:rsid w:val="00BD6E55"/>
    <w:rsid w:val="00BD7662"/>
    <w:rsid w:val="00BE09E7"/>
    <w:rsid w:val="00BE152D"/>
    <w:rsid w:val="00BE1E7D"/>
    <w:rsid w:val="00BE62F9"/>
    <w:rsid w:val="00BE6A8D"/>
    <w:rsid w:val="00BE6D1B"/>
    <w:rsid w:val="00BE778F"/>
    <w:rsid w:val="00BE7DE7"/>
    <w:rsid w:val="00BF08F3"/>
    <w:rsid w:val="00BF4944"/>
    <w:rsid w:val="00BF762A"/>
    <w:rsid w:val="00BF792C"/>
    <w:rsid w:val="00C0101D"/>
    <w:rsid w:val="00C01541"/>
    <w:rsid w:val="00C01D9A"/>
    <w:rsid w:val="00C02EC3"/>
    <w:rsid w:val="00C07916"/>
    <w:rsid w:val="00C10B2F"/>
    <w:rsid w:val="00C10B44"/>
    <w:rsid w:val="00C11BFF"/>
    <w:rsid w:val="00C12945"/>
    <w:rsid w:val="00C12DD3"/>
    <w:rsid w:val="00C15562"/>
    <w:rsid w:val="00C22FE5"/>
    <w:rsid w:val="00C2521B"/>
    <w:rsid w:val="00C257BC"/>
    <w:rsid w:val="00C26169"/>
    <w:rsid w:val="00C269A2"/>
    <w:rsid w:val="00C26C56"/>
    <w:rsid w:val="00C27E1A"/>
    <w:rsid w:val="00C300B0"/>
    <w:rsid w:val="00C31917"/>
    <w:rsid w:val="00C33A94"/>
    <w:rsid w:val="00C34EAC"/>
    <w:rsid w:val="00C3551C"/>
    <w:rsid w:val="00C35BCF"/>
    <w:rsid w:val="00C36D39"/>
    <w:rsid w:val="00C4206E"/>
    <w:rsid w:val="00C42FEC"/>
    <w:rsid w:val="00C43982"/>
    <w:rsid w:val="00C51F52"/>
    <w:rsid w:val="00C52DA6"/>
    <w:rsid w:val="00C55D12"/>
    <w:rsid w:val="00C6153B"/>
    <w:rsid w:val="00C62B16"/>
    <w:rsid w:val="00C6396B"/>
    <w:rsid w:val="00C652F7"/>
    <w:rsid w:val="00C65C96"/>
    <w:rsid w:val="00C6615A"/>
    <w:rsid w:val="00C67284"/>
    <w:rsid w:val="00C67F5C"/>
    <w:rsid w:val="00C708CC"/>
    <w:rsid w:val="00C72228"/>
    <w:rsid w:val="00C72642"/>
    <w:rsid w:val="00C729E4"/>
    <w:rsid w:val="00C762B1"/>
    <w:rsid w:val="00C816DB"/>
    <w:rsid w:val="00C8445D"/>
    <w:rsid w:val="00C858CB"/>
    <w:rsid w:val="00C876F9"/>
    <w:rsid w:val="00C87706"/>
    <w:rsid w:val="00C878BD"/>
    <w:rsid w:val="00C87CC0"/>
    <w:rsid w:val="00C927B4"/>
    <w:rsid w:val="00C938E8"/>
    <w:rsid w:val="00C97CE9"/>
    <w:rsid w:val="00CA1C83"/>
    <w:rsid w:val="00CA243F"/>
    <w:rsid w:val="00CA3C2B"/>
    <w:rsid w:val="00CA45D3"/>
    <w:rsid w:val="00CA4FDB"/>
    <w:rsid w:val="00CA5371"/>
    <w:rsid w:val="00CB2F63"/>
    <w:rsid w:val="00CC3493"/>
    <w:rsid w:val="00CC35CE"/>
    <w:rsid w:val="00CC3AC3"/>
    <w:rsid w:val="00CC516C"/>
    <w:rsid w:val="00CC6CCF"/>
    <w:rsid w:val="00CD1BA0"/>
    <w:rsid w:val="00CD25DC"/>
    <w:rsid w:val="00CD3BB0"/>
    <w:rsid w:val="00CD58B9"/>
    <w:rsid w:val="00CD65E1"/>
    <w:rsid w:val="00CE02D1"/>
    <w:rsid w:val="00CE1DE1"/>
    <w:rsid w:val="00CE37F3"/>
    <w:rsid w:val="00CE6DA8"/>
    <w:rsid w:val="00CE6E1D"/>
    <w:rsid w:val="00CF0DFF"/>
    <w:rsid w:val="00CF10FD"/>
    <w:rsid w:val="00CF4E35"/>
    <w:rsid w:val="00CF793C"/>
    <w:rsid w:val="00D05681"/>
    <w:rsid w:val="00D0627A"/>
    <w:rsid w:val="00D06C85"/>
    <w:rsid w:val="00D07DDC"/>
    <w:rsid w:val="00D07E6C"/>
    <w:rsid w:val="00D1521D"/>
    <w:rsid w:val="00D15674"/>
    <w:rsid w:val="00D16F1E"/>
    <w:rsid w:val="00D21C51"/>
    <w:rsid w:val="00D23B7F"/>
    <w:rsid w:val="00D253B0"/>
    <w:rsid w:val="00D26C96"/>
    <w:rsid w:val="00D33CAC"/>
    <w:rsid w:val="00D36465"/>
    <w:rsid w:val="00D379B9"/>
    <w:rsid w:val="00D42845"/>
    <w:rsid w:val="00D43577"/>
    <w:rsid w:val="00D458B3"/>
    <w:rsid w:val="00D45CAB"/>
    <w:rsid w:val="00D45D11"/>
    <w:rsid w:val="00D4674B"/>
    <w:rsid w:val="00D47F21"/>
    <w:rsid w:val="00D522B1"/>
    <w:rsid w:val="00D52488"/>
    <w:rsid w:val="00D5269E"/>
    <w:rsid w:val="00D542B9"/>
    <w:rsid w:val="00D5583A"/>
    <w:rsid w:val="00D60D5D"/>
    <w:rsid w:val="00D61CA2"/>
    <w:rsid w:val="00D63EF8"/>
    <w:rsid w:val="00D657B7"/>
    <w:rsid w:val="00D65FA8"/>
    <w:rsid w:val="00D67EE2"/>
    <w:rsid w:val="00D705BB"/>
    <w:rsid w:val="00D70983"/>
    <w:rsid w:val="00D723F0"/>
    <w:rsid w:val="00D75158"/>
    <w:rsid w:val="00D775B3"/>
    <w:rsid w:val="00D77CD5"/>
    <w:rsid w:val="00D82B83"/>
    <w:rsid w:val="00D83566"/>
    <w:rsid w:val="00D843EC"/>
    <w:rsid w:val="00D863B6"/>
    <w:rsid w:val="00D92265"/>
    <w:rsid w:val="00D928FC"/>
    <w:rsid w:val="00D93B26"/>
    <w:rsid w:val="00D9601D"/>
    <w:rsid w:val="00D97F19"/>
    <w:rsid w:val="00DA160B"/>
    <w:rsid w:val="00DA1B15"/>
    <w:rsid w:val="00DA2DE7"/>
    <w:rsid w:val="00DA3727"/>
    <w:rsid w:val="00DA575B"/>
    <w:rsid w:val="00DA6A3C"/>
    <w:rsid w:val="00DB0567"/>
    <w:rsid w:val="00DB077A"/>
    <w:rsid w:val="00DB1A03"/>
    <w:rsid w:val="00DB3022"/>
    <w:rsid w:val="00DB3610"/>
    <w:rsid w:val="00DB4BA4"/>
    <w:rsid w:val="00DB5334"/>
    <w:rsid w:val="00DB6C92"/>
    <w:rsid w:val="00DB7F95"/>
    <w:rsid w:val="00DC011F"/>
    <w:rsid w:val="00DC027E"/>
    <w:rsid w:val="00DC05F0"/>
    <w:rsid w:val="00DC66CA"/>
    <w:rsid w:val="00DC6CAE"/>
    <w:rsid w:val="00DC72BD"/>
    <w:rsid w:val="00DD1A05"/>
    <w:rsid w:val="00DD1DC7"/>
    <w:rsid w:val="00DD20B7"/>
    <w:rsid w:val="00DD212D"/>
    <w:rsid w:val="00DD429E"/>
    <w:rsid w:val="00DD4DB6"/>
    <w:rsid w:val="00DD50E4"/>
    <w:rsid w:val="00DD601F"/>
    <w:rsid w:val="00DE1ADB"/>
    <w:rsid w:val="00DE2047"/>
    <w:rsid w:val="00DE20DA"/>
    <w:rsid w:val="00DE379C"/>
    <w:rsid w:val="00DE54C8"/>
    <w:rsid w:val="00DE670F"/>
    <w:rsid w:val="00DE6AAB"/>
    <w:rsid w:val="00DF2D5D"/>
    <w:rsid w:val="00DF34CB"/>
    <w:rsid w:val="00DF53FE"/>
    <w:rsid w:val="00DF5ED0"/>
    <w:rsid w:val="00DF6C34"/>
    <w:rsid w:val="00DF6DB0"/>
    <w:rsid w:val="00E00414"/>
    <w:rsid w:val="00E0178A"/>
    <w:rsid w:val="00E02107"/>
    <w:rsid w:val="00E02BBC"/>
    <w:rsid w:val="00E03672"/>
    <w:rsid w:val="00E05695"/>
    <w:rsid w:val="00E05E4C"/>
    <w:rsid w:val="00E07677"/>
    <w:rsid w:val="00E1294A"/>
    <w:rsid w:val="00E1472A"/>
    <w:rsid w:val="00E14E28"/>
    <w:rsid w:val="00E15AE5"/>
    <w:rsid w:val="00E1613B"/>
    <w:rsid w:val="00E167D5"/>
    <w:rsid w:val="00E2153D"/>
    <w:rsid w:val="00E22BFE"/>
    <w:rsid w:val="00E25846"/>
    <w:rsid w:val="00E25974"/>
    <w:rsid w:val="00E26E2C"/>
    <w:rsid w:val="00E27119"/>
    <w:rsid w:val="00E341C4"/>
    <w:rsid w:val="00E379E0"/>
    <w:rsid w:val="00E42B92"/>
    <w:rsid w:val="00E45207"/>
    <w:rsid w:val="00E4656E"/>
    <w:rsid w:val="00E47AB3"/>
    <w:rsid w:val="00E524CE"/>
    <w:rsid w:val="00E52DE6"/>
    <w:rsid w:val="00E538B6"/>
    <w:rsid w:val="00E53D22"/>
    <w:rsid w:val="00E55301"/>
    <w:rsid w:val="00E560D3"/>
    <w:rsid w:val="00E56EE3"/>
    <w:rsid w:val="00E570B4"/>
    <w:rsid w:val="00E575EC"/>
    <w:rsid w:val="00E60DF9"/>
    <w:rsid w:val="00E60FD2"/>
    <w:rsid w:val="00E6152C"/>
    <w:rsid w:val="00E615DA"/>
    <w:rsid w:val="00E61C9F"/>
    <w:rsid w:val="00E635DE"/>
    <w:rsid w:val="00E636AF"/>
    <w:rsid w:val="00E6668E"/>
    <w:rsid w:val="00E6789A"/>
    <w:rsid w:val="00E70652"/>
    <w:rsid w:val="00E71A0B"/>
    <w:rsid w:val="00E74FD4"/>
    <w:rsid w:val="00E75120"/>
    <w:rsid w:val="00E75659"/>
    <w:rsid w:val="00E758FE"/>
    <w:rsid w:val="00E76313"/>
    <w:rsid w:val="00E77158"/>
    <w:rsid w:val="00E77D18"/>
    <w:rsid w:val="00E80549"/>
    <w:rsid w:val="00E81753"/>
    <w:rsid w:val="00E85165"/>
    <w:rsid w:val="00E8750D"/>
    <w:rsid w:val="00E91170"/>
    <w:rsid w:val="00E91DA7"/>
    <w:rsid w:val="00E924B8"/>
    <w:rsid w:val="00E9278B"/>
    <w:rsid w:val="00E936C0"/>
    <w:rsid w:val="00E93843"/>
    <w:rsid w:val="00EA0E80"/>
    <w:rsid w:val="00EA1BF5"/>
    <w:rsid w:val="00EA1E83"/>
    <w:rsid w:val="00EA24B4"/>
    <w:rsid w:val="00EA3B75"/>
    <w:rsid w:val="00EA4775"/>
    <w:rsid w:val="00EA61C7"/>
    <w:rsid w:val="00EB11F0"/>
    <w:rsid w:val="00EB6AD5"/>
    <w:rsid w:val="00EC068E"/>
    <w:rsid w:val="00EC0C5B"/>
    <w:rsid w:val="00EC4C0E"/>
    <w:rsid w:val="00EC4F88"/>
    <w:rsid w:val="00EC64BD"/>
    <w:rsid w:val="00EC7B59"/>
    <w:rsid w:val="00ED19BE"/>
    <w:rsid w:val="00ED321C"/>
    <w:rsid w:val="00ED79CB"/>
    <w:rsid w:val="00ED7FE4"/>
    <w:rsid w:val="00EE02A7"/>
    <w:rsid w:val="00EE09DC"/>
    <w:rsid w:val="00EE3DAF"/>
    <w:rsid w:val="00EE7574"/>
    <w:rsid w:val="00EF1C00"/>
    <w:rsid w:val="00EF2682"/>
    <w:rsid w:val="00EF2695"/>
    <w:rsid w:val="00EF3AF4"/>
    <w:rsid w:val="00EF6A6A"/>
    <w:rsid w:val="00F025E3"/>
    <w:rsid w:val="00F036ED"/>
    <w:rsid w:val="00F07EDE"/>
    <w:rsid w:val="00F10586"/>
    <w:rsid w:val="00F11C35"/>
    <w:rsid w:val="00F12A03"/>
    <w:rsid w:val="00F12B38"/>
    <w:rsid w:val="00F16A42"/>
    <w:rsid w:val="00F16A49"/>
    <w:rsid w:val="00F231A5"/>
    <w:rsid w:val="00F2359C"/>
    <w:rsid w:val="00F26106"/>
    <w:rsid w:val="00F26A6F"/>
    <w:rsid w:val="00F3049D"/>
    <w:rsid w:val="00F32324"/>
    <w:rsid w:val="00F35AE5"/>
    <w:rsid w:val="00F40592"/>
    <w:rsid w:val="00F40CF7"/>
    <w:rsid w:val="00F416A0"/>
    <w:rsid w:val="00F41790"/>
    <w:rsid w:val="00F42147"/>
    <w:rsid w:val="00F4243C"/>
    <w:rsid w:val="00F4473A"/>
    <w:rsid w:val="00F46198"/>
    <w:rsid w:val="00F500EF"/>
    <w:rsid w:val="00F5086E"/>
    <w:rsid w:val="00F51FC4"/>
    <w:rsid w:val="00F57DA2"/>
    <w:rsid w:val="00F63633"/>
    <w:rsid w:val="00F677C7"/>
    <w:rsid w:val="00F6786A"/>
    <w:rsid w:val="00F705CD"/>
    <w:rsid w:val="00F717DF"/>
    <w:rsid w:val="00F724A2"/>
    <w:rsid w:val="00F760B7"/>
    <w:rsid w:val="00F7637C"/>
    <w:rsid w:val="00F8440F"/>
    <w:rsid w:val="00F848FF"/>
    <w:rsid w:val="00F85EB7"/>
    <w:rsid w:val="00F87DF1"/>
    <w:rsid w:val="00F92426"/>
    <w:rsid w:val="00F9247A"/>
    <w:rsid w:val="00F93225"/>
    <w:rsid w:val="00F93D23"/>
    <w:rsid w:val="00F93D90"/>
    <w:rsid w:val="00F93F06"/>
    <w:rsid w:val="00F940B3"/>
    <w:rsid w:val="00F96E29"/>
    <w:rsid w:val="00F97C22"/>
    <w:rsid w:val="00FA0938"/>
    <w:rsid w:val="00FA4851"/>
    <w:rsid w:val="00FA5A36"/>
    <w:rsid w:val="00FA5AF4"/>
    <w:rsid w:val="00FA61FA"/>
    <w:rsid w:val="00FA72B6"/>
    <w:rsid w:val="00FB01DE"/>
    <w:rsid w:val="00FB0410"/>
    <w:rsid w:val="00FB11BC"/>
    <w:rsid w:val="00FB4098"/>
    <w:rsid w:val="00FB4D14"/>
    <w:rsid w:val="00FB7C39"/>
    <w:rsid w:val="00FC08F3"/>
    <w:rsid w:val="00FC2170"/>
    <w:rsid w:val="00FC26FA"/>
    <w:rsid w:val="00FC3F1B"/>
    <w:rsid w:val="00FC6597"/>
    <w:rsid w:val="00FC6E90"/>
    <w:rsid w:val="00FD0EAF"/>
    <w:rsid w:val="00FD48B2"/>
    <w:rsid w:val="00FD52F3"/>
    <w:rsid w:val="00FD5A6F"/>
    <w:rsid w:val="00FE0325"/>
    <w:rsid w:val="00FE17D3"/>
    <w:rsid w:val="00FE2E5F"/>
    <w:rsid w:val="00FE308D"/>
    <w:rsid w:val="00FE541F"/>
    <w:rsid w:val="00FE5FFA"/>
    <w:rsid w:val="00FE6A6C"/>
    <w:rsid w:val="00FE702B"/>
    <w:rsid w:val="00FE73E5"/>
    <w:rsid w:val="00FF03E5"/>
    <w:rsid w:val="00FF0502"/>
    <w:rsid w:val="00FF0642"/>
    <w:rsid w:val="00FF13C8"/>
    <w:rsid w:val="00FF532D"/>
    <w:rsid w:val="00FF5D18"/>
    <w:rsid w:val="00FF6D9B"/>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ABF"/>
    <w:pPr>
      <w:numPr>
        <w:numId w:val="1"/>
      </w:numPr>
      <w:tabs>
        <w:tab w:val="clear" w:pos="360"/>
        <w:tab w:val="left" w:pos="720"/>
      </w:tabs>
      <w:ind w:left="0" w:hanging="18"/>
      <w:outlineLvl w:val="0"/>
    </w:pPr>
    <w:rPr>
      <w:rFonts w:ascii="Verdana" w:hAnsi="Verdana"/>
      <w:b/>
      <w:sz w:val="20"/>
      <w:szCs w:val="20"/>
      <w:u w:val="single"/>
    </w:rPr>
  </w:style>
  <w:style w:type="paragraph" w:styleId="Heading2">
    <w:name w:val="heading 2"/>
    <w:basedOn w:val="Normal"/>
    <w:link w:val="Heading2Char"/>
    <w:semiHidden/>
    <w:unhideWhenUsed/>
    <w:qFormat/>
    <w:rsid w:val="00BB4ABF"/>
    <w:pPr>
      <w:numPr>
        <w:ilvl w:val="1"/>
        <w:numId w:val="1"/>
      </w:numPr>
      <w:tabs>
        <w:tab w:val="clear" w:pos="360"/>
        <w:tab w:val="left" w:pos="720"/>
      </w:tabs>
      <w:ind w:left="0" w:hanging="18"/>
      <w:outlineLvl w:val="1"/>
    </w:pPr>
    <w:rPr>
      <w:rFonts w:ascii="Verdana" w:hAnsi="Verdana"/>
      <w:b/>
      <w:sz w:val="20"/>
      <w:szCs w:val="20"/>
      <w:u w:val="single"/>
    </w:rPr>
  </w:style>
  <w:style w:type="paragraph" w:styleId="Heading3">
    <w:name w:val="heading 3"/>
    <w:basedOn w:val="Normal"/>
    <w:next w:val="Normal"/>
    <w:link w:val="Heading3Char"/>
    <w:semiHidden/>
    <w:unhideWhenUsed/>
    <w:qFormat/>
    <w:rsid w:val="00BB4ABF"/>
    <w:pPr>
      <w:numPr>
        <w:ilvl w:val="2"/>
        <w:numId w:val="1"/>
      </w:numPr>
      <w:tabs>
        <w:tab w:val="num" w:pos="0"/>
        <w:tab w:val="left" w:pos="720"/>
      </w:tabs>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BF"/>
    <w:rPr>
      <w:rFonts w:ascii="Verdana" w:eastAsia="Times New Roman" w:hAnsi="Verdana" w:cs="Times New Roman"/>
      <w:b/>
      <w:sz w:val="20"/>
      <w:szCs w:val="20"/>
      <w:u w:val="single"/>
    </w:rPr>
  </w:style>
  <w:style w:type="character" w:customStyle="1" w:styleId="Heading2Char">
    <w:name w:val="Heading 2 Char"/>
    <w:basedOn w:val="DefaultParagraphFont"/>
    <w:link w:val="Heading2"/>
    <w:semiHidden/>
    <w:rsid w:val="00BB4ABF"/>
    <w:rPr>
      <w:rFonts w:ascii="Verdana" w:eastAsia="Times New Roman" w:hAnsi="Verdana" w:cs="Times New Roman"/>
      <w:b/>
      <w:sz w:val="20"/>
      <w:szCs w:val="20"/>
      <w:u w:val="single"/>
    </w:rPr>
  </w:style>
  <w:style w:type="character" w:customStyle="1" w:styleId="Heading3Char">
    <w:name w:val="Heading 3 Char"/>
    <w:basedOn w:val="DefaultParagraphFont"/>
    <w:link w:val="Heading3"/>
    <w:semiHidden/>
    <w:rsid w:val="00BB4ABF"/>
    <w:rPr>
      <w:rFonts w:ascii="Verdana" w:eastAsia="Times New Roman" w:hAnsi="Verdana" w:cs="Times New Roman"/>
      <w:b/>
      <w:sz w:val="20"/>
      <w:szCs w:val="20"/>
    </w:rPr>
  </w:style>
  <w:style w:type="paragraph" w:styleId="Caption">
    <w:name w:val="caption"/>
    <w:basedOn w:val="Normal"/>
    <w:next w:val="Normal"/>
    <w:unhideWhenUsed/>
    <w:qFormat/>
    <w:rsid w:val="00BB4ABF"/>
    <w:rPr>
      <w:b/>
      <w:bCs/>
      <w:sz w:val="20"/>
      <w:szCs w:val="20"/>
    </w:rPr>
  </w:style>
  <w:style w:type="paragraph" w:styleId="BalloonText">
    <w:name w:val="Balloon Text"/>
    <w:basedOn w:val="Normal"/>
    <w:link w:val="BalloonTextChar"/>
    <w:uiPriority w:val="99"/>
    <w:semiHidden/>
    <w:unhideWhenUsed/>
    <w:rsid w:val="00BB4ABF"/>
    <w:rPr>
      <w:rFonts w:ascii="Tahoma" w:hAnsi="Tahoma" w:cs="Tahoma"/>
      <w:sz w:val="16"/>
      <w:szCs w:val="16"/>
    </w:rPr>
  </w:style>
  <w:style w:type="character" w:customStyle="1" w:styleId="BalloonTextChar">
    <w:name w:val="Balloon Text Char"/>
    <w:basedOn w:val="DefaultParagraphFont"/>
    <w:link w:val="BalloonText"/>
    <w:uiPriority w:val="99"/>
    <w:semiHidden/>
    <w:rsid w:val="00BB4ABF"/>
    <w:rPr>
      <w:rFonts w:ascii="Tahoma" w:eastAsia="Times New Roman" w:hAnsi="Tahoma" w:cs="Tahoma"/>
      <w:sz w:val="16"/>
      <w:szCs w:val="16"/>
    </w:rPr>
  </w:style>
  <w:style w:type="table" w:styleId="TableGrid">
    <w:name w:val="Table Grid"/>
    <w:basedOn w:val="TableNormal"/>
    <w:uiPriority w:val="59"/>
    <w:rsid w:val="006B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DA2"/>
    <w:pPr>
      <w:tabs>
        <w:tab w:val="center" w:pos="4680"/>
        <w:tab w:val="right" w:pos="9360"/>
      </w:tabs>
    </w:pPr>
  </w:style>
  <w:style w:type="character" w:customStyle="1" w:styleId="HeaderChar">
    <w:name w:val="Header Char"/>
    <w:basedOn w:val="DefaultParagraphFont"/>
    <w:link w:val="Header"/>
    <w:uiPriority w:val="99"/>
    <w:rsid w:val="00F57D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DA2"/>
    <w:pPr>
      <w:tabs>
        <w:tab w:val="center" w:pos="4680"/>
        <w:tab w:val="right" w:pos="9360"/>
      </w:tabs>
    </w:pPr>
  </w:style>
  <w:style w:type="character" w:customStyle="1" w:styleId="FooterChar">
    <w:name w:val="Footer Char"/>
    <w:basedOn w:val="DefaultParagraphFont"/>
    <w:link w:val="Footer"/>
    <w:uiPriority w:val="99"/>
    <w:rsid w:val="00F57D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ABF"/>
    <w:pPr>
      <w:numPr>
        <w:numId w:val="1"/>
      </w:numPr>
      <w:tabs>
        <w:tab w:val="clear" w:pos="360"/>
        <w:tab w:val="left" w:pos="720"/>
      </w:tabs>
      <w:ind w:left="0" w:hanging="18"/>
      <w:outlineLvl w:val="0"/>
    </w:pPr>
    <w:rPr>
      <w:rFonts w:ascii="Verdana" w:hAnsi="Verdana"/>
      <w:b/>
      <w:sz w:val="20"/>
      <w:szCs w:val="20"/>
      <w:u w:val="single"/>
    </w:rPr>
  </w:style>
  <w:style w:type="paragraph" w:styleId="Heading2">
    <w:name w:val="heading 2"/>
    <w:basedOn w:val="Normal"/>
    <w:link w:val="Heading2Char"/>
    <w:semiHidden/>
    <w:unhideWhenUsed/>
    <w:qFormat/>
    <w:rsid w:val="00BB4ABF"/>
    <w:pPr>
      <w:numPr>
        <w:ilvl w:val="1"/>
        <w:numId w:val="1"/>
      </w:numPr>
      <w:tabs>
        <w:tab w:val="clear" w:pos="360"/>
        <w:tab w:val="left" w:pos="720"/>
      </w:tabs>
      <w:ind w:left="0" w:hanging="18"/>
      <w:outlineLvl w:val="1"/>
    </w:pPr>
    <w:rPr>
      <w:rFonts w:ascii="Verdana" w:hAnsi="Verdana"/>
      <w:b/>
      <w:sz w:val="20"/>
      <w:szCs w:val="20"/>
      <w:u w:val="single"/>
    </w:rPr>
  </w:style>
  <w:style w:type="paragraph" w:styleId="Heading3">
    <w:name w:val="heading 3"/>
    <w:basedOn w:val="Normal"/>
    <w:next w:val="Normal"/>
    <w:link w:val="Heading3Char"/>
    <w:semiHidden/>
    <w:unhideWhenUsed/>
    <w:qFormat/>
    <w:rsid w:val="00BB4ABF"/>
    <w:pPr>
      <w:numPr>
        <w:ilvl w:val="2"/>
        <w:numId w:val="1"/>
      </w:numPr>
      <w:tabs>
        <w:tab w:val="num" w:pos="0"/>
        <w:tab w:val="left" w:pos="720"/>
      </w:tabs>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BF"/>
    <w:rPr>
      <w:rFonts w:ascii="Verdana" w:eastAsia="Times New Roman" w:hAnsi="Verdana" w:cs="Times New Roman"/>
      <w:b/>
      <w:sz w:val="20"/>
      <w:szCs w:val="20"/>
      <w:u w:val="single"/>
    </w:rPr>
  </w:style>
  <w:style w:type="character" w:customStyle="1" w:styleId="Heading2Char">
    <w:name w:val="Heading 2 Char"/>
    <w:basedOn w:val="DefaultParagraphFont"/>
    <w:link w:val="Heading2"/>
    <w:semiHidden/>
    <w:rsid w:val="00BB4ABF"/>
    <w:rPr>
      <w:rFonts w:ascii="Verdana" w:eastAsia="Times New Roman" w:hAnsi="Verdana" w:cs="Times New Roman"/>
      <w:b/>
      <w:sz w:val="20"/>
      <w:szCs w:val="20"/>
      <w:u w:val="single"/>
    </w:rPr>
  </w:style>
  <w:style w:type="character" w:customStyle="1" w:styleId="Heading3Char">
    <w:name w:val="Heading 3 Char"/>
    <w:basedOn w:val="DefaultParagraphFont"/>
    <w:link w:val="Heading3"/>
    <w:semiHidden/>
    <w:rsid w:val="00BB4ABF"/>
    <w:rPr>
      <w:rFonts w:ascii="Verdana" w:eastAsia="Times New Roman" w:hAnsi="Verdana" w:cs="Times New Roman"/>
      <w:b/>
      <w:sz w:val="20"/>
      <w:szCs w:val="20"/>
    </w:rPr>
  </w:style>
  <w:style w:type="paragraph" w:styleId="Caption">
    <w:name w:val="caption"/>
    <w:basedOn w:val="Normal"/>
    <w:next w:val="Normal"/>
    <w:unhideWhenUsed/>
    <w:qFormat/>
    <w:rsid w:val="00BB4ABF"/>
    <w:rPr>
      <w:b/>
      <w:bCs/>
      <w:sz w:val="20"/>
      <w:szCs w:val="20"/>
    </w:rPr>
  </w:style>
  <w:style w:type="paragraph" w:styleId="BalloonText">
    <w:name w:val="Balloon Text"/>
    <w:basedOn w:val="Normal"/>
    <w:link w:val="BalloonTextChar"/>
    <w:uiPriority w:val="99"/>
    <w:semiHidden/>
    <w:unhideWhenUsed/>
    <w:rsid w:val="00BB4ABF"/>
    <w:rPr>
      <w:rFonts w:ascii="Tahoma" w:hAnsi="Tahoma" w:cs="Tahoma"/>
      <w:sz w:val="16"/>
      <w:szCs w:val="16"/>
    </w:rPr>
  </w:style>
  <w:style w:type="character" w:customStyle="1" w:styleId="BalloonTextChar">
    <w:name w:val="Balloon Text Char"/>
    <w:basedOn w:val="DefaultParagraphFont"/>
    <w:link w:val="BalloonText"/>
    <w:uiPriority w:val="99"/>
    <w:semiHidden/>
    <w:rsid w:val="00BB4ABF"/>
    <w:rPr>
      <w:rFonts w:ascii="Tahoma" w:eastAsia="Times New Roman" w:hAnsi="Tahoma" w:cs="Tahoma"/>
      <w:sz w:val="16"/>
      <w:szCs w:val="16"/>
    </w:rPr>
  </w:style>
  <w:style w:type="table" w:styleId="TableGrid">
    <w:name w:val="Table Grid"/>
    <w:basedOn w:val="TableNormal"/>
    <w:uiPriority w:val="59"/>
    <w:rsid w:val="006B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DA2"/>
    <w:pPr>
      <w:tabs>
        <w:tab w:val="center" w:pos="4680"/>
        <w:tab w:val="right" w:pos="9360"/>
      </w:tabs>
    </w:pPr>
  </w:style>
  <w:style w:type="character" w:customStyle="1" w:styleId="HeaderChar">
    <w:name w:val="Header Char"/>
    <w:basedOn w:val="DefaultParagraphFont"/>
    <w:link w:val="Header"/>
    <w:uiPriority w:val="99"/>
    <w:rsid w:val="00F57D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DA2"/>
    <w:pPr>
      <w:tabs>
        <w:tab w:val="center" w:pos="4680"/>
        <w:tab w:val="right" w:pos="9360"/>
      </w:tabs>
    </w:pPr>
  </w:style>
  <w:style w:type="character" w:customStyle="1" w:styleId="FooterChar">
    <w:name w:val="Footer Char"/>
    <w:basedOn w:val="DefaultParagraphFont"/>
    <w:link w:val="Footer"/>
    <w:uiPriority w:val="99"/>
    <w:rsid w:val="00F57D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7460">
      <w:bodyDiv w:val="1"/>
      <w:marLeft w:val="0"/>
      <w:marRight w:val="0"/>
      <w:marTop w:val="0"/>
      <w:marBottom w:val="0"/>
      <w:divBdr>
        <w:top w:val="none" w:sz="0" w:space="0" w:color="auto"/>
        <w:left w:val="none" w:sz="0" w:space="0" w:color="auto"/>
        <w:bottom w:val="none" w:sz="0" w:space="0" w:color="auto"/>
        <w:right w:val="none" w:sz="0" w:space="0" w:color="auto"/>
      </w:divBdr>
    </w:div>
    <w:div w:id="1418289991">
      <w:bodyDiv w:val="1"/>
      <w:marLeft w:val="0"/>
      <w:marRight w:val="0"/>
      <w:marTop w:val="0"/>
      <w:marBottom w:val="0"/>
      <w:divBdr>
        <w:top w:val="none" w:sz="0" w:space="0" w:color="auto"/>
        <w:left w:val="none" w:sz="0" w:space="0" w:color="auto"/>
        <w:bottom w:val="none" w:sz="0" w:space="0" w:color="auto"/>
        <w:right w:val="none" w:sz="0" w:space="0" w:color="auto"/>
      </w:divBdr>
    </w:div>
    <w:div w:id="17599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DB02-09BB-4B7E-A39E-281F56DD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SPEEL</dc:creator>
  <cp:lastModifiedBy>SPEEL</cp:lastModifiedBy>
  <cp:revision>16</cp:revision>
  <dcterms:created xsi:type="dcterms:W3CDTF">2017-12-13T18:51:00Z</dcterms:created>
  <dcterms:modified xsi:type="dcterms:W3CDTF">2017-12-21T16:07:00Z</dcterms:modified>
</cp:coreProperties>
</file>