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B2" w:rsidRDefault="00612DB2">
      <w:r>
        <w:t>Treaty Creek-Wabash River Steering Committee Meeting – 21 February 2018</w:t>
      </w:r>
    </w:p>
    <w:p w:rsidR="00612DB2" w:rsidRDefault="00612DB2">
      <w:r>
        <w:t>Attendees: Curt Campbell, Jim Emmons, Steve Johnson, Dick Bea</w:t>
      </w:r>
      <w:r w:rsidR="007650BE">
        <w:t>mer, Jen Rankin, Jessica Faust</w:t>
      </w:r>
      <w:r w:rsidR="006F49A7">
        <w:t>,</w:t>
      </w:r>
      <w:r w:rsidR="00572C39">
        <w:t xml:space="preserve"> Susie and Gary Hunter</w:t>
      </w:r>
      <w:bookmarkStart w:id="0" w:name="_GoBack"/>
      <w:bookmarkEnd w:id="0"/>
    </w:p>
    <w:p w:rsidR="00612DB2" w:rsidRDefault="00612DB2"/>
    <w:p w:rsidR="00612DB2" w:rsidRDefault="00612DB2">
      <w:r>
        <w:t>Public meeting recap: Approximately 30 people attended. Overall concerns focused on streambank erosion and livestock access. Several individuals noted the need for open communication with landowners. The downtown riverside trail/walkway was included in a number of small group discussions. While the group did not make a decision about taking a stance on the trail and its potential impacts on wildlife and/or flooding. This discussion/decision will be revisited later in this process.</w:t>
      </w:r>
    </w:p>
    <w:p w:rsidR="00612DB2" w:rsidRDefault="00612DB2"/>
    <w:p w:rsidR="00612DB2" w:rsidRDefault="00612DB2">
      <w:r>
        <w:t>Water quality monitoring will commence March 8</w:t>
      </w:r>
      <w:r w:rsidRPr="00612DB2">
        <w:rPr>
          <w:vertAlign w:val="superscript"/>
        </w:rPr>
        <w:t>th</w:t>
      </w:r>
      <w:r>
        <w:t xml:space="preserve"> and continue every two weeks for one full year. </w:t>
      </w:r>
      <w:r w:rsidR="00602BC2">
        <w:t xml:space="preserve">Twelve tributaries will be sampled with the largest drainages </w:t>
      </w:r>
      <w:r w:rsidR="00A76EDF">
        <w:t>and cover the largest area. The most downstream Miami County location has been moved to River Road (dirt) – Sara will contact those landowners to obtain permission to sample at that location.</w:t>
      </w:r>
    </w:p>
    <w:p w:rsidR="00A76EDF" w:rsidRDefault="00A76EDF"/>
    <w:p w:rsidR="00A76EDF" w:rsidRDefault="00A76EDF">
      <w:r>
        <w:t>Vision Iterations:</w:t>
      </w:r>
    </w:p>
    <w:p w:rsidR="00F34343" w:rsidRDefault="006815A5" w:rsidP="00F34343">
      <w:pPr>
        <w:pStyle w:val="ListParagraph"/>
        <w:numPr>
          <w:ilvl w:val="0"/>
          <w:numId w:val="1"/>
        </w:numPr>
      </w:pPr>
      <w:r>
        <w:t>Wabashiki. Wabash River.  Bright white</w:t>
      </w:r>
    </w:p>
    <w:p w:rsidR="006815A5" w:rsidRDefault="006172E0" w:rsidP="006172E0">
      <w:pPr>
        <w:pStyle w:val="ListParagraph"/>
        <w:numPr>
          <w:ilvl w:val="0"/>
          <w:numId w:val="1"/>
        </w:numPr>
      </w:pPr>
      <w:r>
        <w:t xml:space="preserve">Imagine clean </w:t>
      </w:r>
      <w:r w:rsidR="006815A5">
        <w:t xml:space="preserve">healthy creeks that empty into the Wabash River. </w:t>
      </w:r>
    </w:p>
    <w:p w:rsidR="006815A5" w:rsidRDefault="006815A5" w:rsidP="00F34343">
      <w:pPr>
        <w:pStyle w:val="ListParagraph"/>
        <w:numPr>
          <w:ilvl w:val="0"/>
          <w:numId w:val="1"/>
        </w:numPr>
      </w:pPr>
      <w:r>
        <w:t>Wabash River: ecologically healthy and biologically diverse</w:t>
      </w:r>
    </w:p>
    <w:p w:rsidR="006815A5" w:rsidRDefault="006815A5" w:rsidP="00F34343">
      <w:pPr>
        <w:pStyle w:val="ListParagraph"/>
        <w:numPr>
          <w:ilvl w:val="0"/>
          <w:numId w:val="1"/>
        </w:numPr>
      </w:pPr>
      <w:r>
        <w:t xml:space="preserve">To establish the water quality of the Wabash River in regards right the tributaries that enter the Wabash River. </w:t>
      </w:r>
    </w:p>
    <w:p w:rsidR="006815A5" w:rsidRDefault="006815A5" w:rsidP="00F34343">
      <w:pPr>
        <w:pStyle w:val="ListParagraph"/>
        <w:numPr>
          <w:ilvl w:val="0"/>
          <w:numId w:val="1"/>
        </w:numPr>
      </w:pPr>
      <w:r>
        <w:t>What will be done to rectify any problem watersheds that are encountered</w:t>
      </w:r>
    </w:p>
    <w:p w:rsidR="006815A5" w:rsidRDefault="006815A5" w:rsidP="00F34343">
      <w:pPr>
        <w:pStyle w:val="ListParagraph"/>
        <w:numPr>
          <w:ilvl w:val="0"/>
          <w:numId w:val="1"/>
        </w:numPr>
      </w:pPr>
      <w:r>
        <w:t>To assure water quality that is safe for both humans and wildlife</w:t>
      </w:r>
    </w:p>
    <w:p w:rsidR="006815A5" w:rsidRDefault="006815A5" w:rsidP="00F34343">
      <w:pPr>
        <w:pStyle w:val="ListParagraph"/>
        <w:numPr>
          <w:ilvl w:val="0"/>
          <w:numId w:val="1"/>
        </w:numPr>
      </w:pPr>
      <w:r>
        <w:t>Change in mind set</w:t>
      </w:r>
    </w:p>
    <w:p w:rsidR="006815A5" w:rsidRDefault="006815A5" w:rsidP="00F34343">
      <w:pPr>
        <w:pStyle w:val="ListParagraph"/>
        <w:numPr>
          <w:ilvl w:val="0"/>
          <w:numId w:val="1"/>
        </w:numPr>
      </w:pPr>
      <w:r>
        <w:t>Conservation minded</w:t>
      </w:r>
    </w:p>
    <w:p w:rsidR="006815A5" w:rsidRDefault="006815A5" w:rsidP="00F34343">
      <w:pPr>
        <w:pStyle w:val="ListParagraph"/>
        <w:numPr>
          <w:ilvl w:val="0"/>
          <w:numId w:val="1"/>
        </w:numPr>
      </w:pPr>
      <w:r>
        <w:t>Recreational use</w:t>
      </w:r>
    </w:p>
    <w:p w:rsidR="00E00D71" w:rsidRDefault="00E00D71" w:rsidP="00F34343">
      <w:pPr>
        <w:pStyle w:val="ListParagraph"/>
        <w:numPr>
          <w:ilvl w:val="0"/>
          <w:numId w:val="1"/>
        </w:numPr>
      </w:pPr>
      <w:r>
        <w:t>Go ahead, take a drink</w:t>
      </w:r>
    </w:p>
    <w:p w:rsidR="00612DB2" w:rsidRDefault="00612DB2"/>
    <w:p w:rsidR="00E00D71" w:rsidRDefault="00E00D71">
      <w:r>
        <w:t>Assure water quality for humans and wildlife</w:t>
      </w:r>
    </w:p>
    <w:p w:rsidR="00E00D71" w:rsidRDefault="00E00D71"/>
    <w:p w:rsidR="00E00D71" w:rsidRDefault="00E00D71">
      <w:r>
        <w:t>Draft vision to be revisited: Improved water quality for humans and wildlife</w:t>
      </w:r>
    </w:p>
    <w:p w:rsidR="00E00D71" w:rsidRDefault="00E00D71"/>
    <w:p w:rsidR="006F49A7" w:rsidRDefault="00AD7E41">
      <w:r>
        <w:t xml:space="preserve">Working mission: concerned citizens working </w:t>
      </w:r>
      <w:r w:rsidR="007650BE">
        <w:t xml:space="preserve">together to improve water quality and habitat in the Wabash River and its tributaries for all generations. </w:t>
      </w:r>
    </w:p>
    <w:p w:rsidR="007650BE" w:rsidRDefault="007650BE"/>
    <w:p w:rsidR="007650BE" w:rsidRDefault="007650BE">
      <w:r>
        <w:t>Next meeting date: April 18</w:t>
      </w:r>
      <w:r w:rsidRPr="007650BE">
        <w:rPr>
          <w:vertAlign w:val="superscript"/>
        </w:rPr>
        <w:t>th</w:t>
      </w:r>
      <w:r>
        <w:t xml:space="preserve"> at 2 pm</w:t>
      </w:r>
    </w:p>
    <w:p w:rsidR="00863895" w:rsidRDefault="00863895"/>
    <w:p w:rsidR="00E00D71" w:rsidRDefault="00E00D71"/>
    <w:p w:rsidR="00612DB2" w:rsidRDefault="00612DB2"/>
    <w:sectPr w:rsidR="0061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22E3"/>
    <w:multiLevelType w:val="hybridMultilevel"/>
    <w:tmpl w:val="4D5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2"/>
    <w:rsid w:val="00572C39"/>
    <w:rsid w:val="00602BC2"/>
    <w:rsid w:val="00612DB2"/>
    <w:rsid w:val="006172E0"/>
    <w:rsid w:val="006815A5"/>
    <w:rsid w:val="006F49A7"/>
    <w:rsid w:val="007650BE"/>
    <w:rsid w:val="00863895"/>
    <w:rsid w:val="00A76EDF"/>
    <w:rsid w:val="00AD7E41"/>
    <w:rsid w:val="00E00D71"/>
    <w:rsid w:val="00F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838C8"/>
  <w15:chartTrackingRefBased/>
  <w15:docId w15:val="{3BB74677-AD38-1441-917D-9A1A7E0E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Peel</dc:creator>
  <cp:keywords/>
  <dc:description/>
  <cp:lastModifiedBy>Sara Peel</cp:lastModifiedBy>
  <cp:revision>2</cp:revision>
  <dcterms:created xsi:type="dcterms:W3CDTF">2018-02-21T20:28:00Z</dcterms:created>
  <dcterms:modified xsi:type="dcterms:W3CDTF">2018-02-21T20:28:00Z</dcterms:modified>
</cp:coreProperties>
</file>